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附件：</w:t>
      </w:r>
    </w:p>
    <w:p>
      <w:pPr>
        <w:jc w:val="center"/>
        <w:rPr>
          <w:rFonts w:hint="eastAsia" w:ascii="方正小标宋简体" w:hAnsi="方正小标宋简体" w:eastAsia="方正小标宋简体" w:cs="方正小标宋简体"/>
          <w:b/>
          <w:bCs/>
          <w:sz w:val="32"/>
          <w:szCs w:val="32"/>
          <w:lang w:val="en-US" w:eastAsia="zh-CN"/>
        </w:rPr>
      </w:pPr>
      <w:r>
        <w:rPr>
          <w:rFonts w:hint="eastAsia" w:ascii="方正小标宋简体" w:hAnsi="方正小标宋简体" w:eastAsia="方正小标宋简体" w:cs="方正小标宋简体"/>
          <w:b w:val="0"/>
          <w:bCs w:val="0"/>
          <w:sz w:val="44"/>
          <w:szCs w:val="44"/>
          <w:lang w:val="en-US" w:eastAsia="zh-CN"/>
        </w:rPr>
        <w:t>云南省水利厅双随机抽查结果公开表</w:t>
      </w:r>
    </w:p>
    <w:tbl>
      <w:tblPr>
        <w:tblStyle w:val="5"/>
        <w:tblW w:w="14655" w:type="dxa"/>
        <w:tblInd w:w="-1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8"/>
        <w:gridCol w:w="927"/>
        <w:gridCol w:w="1590"/>
        <w:gridCol w:w="1755"/>
        <w:gridCol w:w="1410"/>
        <w:gridCol w:w="3930"/>
        <w:gridCol w:w="4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8" w:type="dxa"/>
            <w:vAlign w:val="center"/>
          </w:tcPr>
          <w:p>
            <w:pPr>
              <w:jc w:val="center"/>
              <w:rPr>
                <w:rStyle w:val="3"/>
                <w:rFonts w:hint="default" w:ascii="宋体" w:hAnsi="宋体" w:eastAsia="宋体" w:cs="宋体"/>
                <w:b w:val="0"/>
                <w:bCs/>
                <w:i w:val="0"/>
                <w:caps w:val="0"/>
                <w:color w:val="333333"/>
                <w:spacing w:val="0"/>
                <w:sz w:val="24"/>
                <w:szCs w:val="24"/>
                <w:shd w:val="clear" w:fill="FFFFFF"/>
                <w:lang w:val="en-US" w:eastAsia="zh-CN"/>
              </w:rPr>
            </w:pPr>
            <w:r>
              <w:rPr>
                <w:rStyle w:val="3"/>
                <w:rFonts w:hint="default" w:ascii="宋体" w:hAnsi="宋体" w:eastAsia="宋体" w:cs="宋体"/>
                <w:b w:val="0"/>
                <w:bCs/>
                <w:i w:val="0"/>
                <w:caps w:val="0"/>
                <w:color w:val="333333"/>
                <w:spacing w:val="0"/>
                <w:sz w:val="24"/>
                <w:szCs w:val="24"/>
                <w:shd w:val="clear" w:fill="FFFFFF"/>
                <w:lang w:val="en-US" w:eastAsia="zh-CN"/>
              </w:rPr>
              <w:t>序号</w:t>
            </w:r>
          </w:p>
        </w:tc>
        <w:tc>
          <w:tcPr>
            <w:tcW w:w="927" w:type="dxa"/>
            <w:vAlign w:val="center"/>
          </w:tcPr>
          <w:p>
            <w:pPr>
              <w:jc w:val="center"/>
              <w:rPr>
                <w:rStyle w:val="3"/>
                <w:rFonts w:hint="default" w:ascii="宋体" w:hAnsi="宋体" w:eastAsia="宋体" w:cs="宋体"/>
                <w:b w:val="0"/>
                <w:bCs/>
                <w:i w:val="0"/>
                <w:caps w:val="0"/>
                <w:color w:val="333333"/>
                <w:spacing w:val="0"/>
                <w:sz w:val="24"/>
                <w:szCs w:val="24"/>
                <w:shd w:val="clear" w:fill="FFFFFF"/>
                <w:lang w:val="en-US" w:eastAsia="zh-CN"/>
              </w:rPr>
            </w:pPr>
            <w:r>
              <w:rPr>
                <w:rStyle w:val="3"/>
                <w:rFonts w:hint="default" w:ascii="宋体" w:hAnsi="宋体" w:eastAsia="宋体" w:cs="宋体"/>
                <w:b w:val="0"/>
                <w:bCs/>
                <w:i w:val="0"/>
                <w:caps w:val="0"/>
                <w:color w:val="333333"/>
                <w:spacing w:val="0"/>
                <w:sz w:val="24"/>
                <w:szCs w:val="24"/>
                <w:shd w:val="clear" w:fill="FFFFFF"/>
                <w:lang w:val="en-US" w:eastAsia="zh-CN"/>
              </w:rPr>
              <w:t>抽查部门</w:t>
            </w:r>
          </w:p>
        </w:tc>
        <w:tc>
          <w:tcPr>
            <w:tcW w:w="1590" w:type="dxa"/>
            <w:vAlign w:val="center"/>
          </w:tcPr>
          <w:p>
            <w:pPr>
              <w:jc w:val="center"/>
              <w:rPr>
                <w:rStyle w:val="3"/>
                <w:rFonts w:hint="default" w:ascii="宋体" w:hAnsi="宋体" w:eastAsia="宋体" w:cs="宋体"/>
                <w:b w:val="0"/>
                <w:bCs/>
                <w:i w:val="0"/>
                <w:caps w:val="0"/>
                <w:color w:val="333333"/>
                <w:spacing w:val="0"/>
                <w:sz w:val="24"/>
                <w:szCs w:val="24"/>
                <w:shd w:val="clear" w:fill="FFFFFF"/>
                <w:lang w:val="en-US" w:eastAsia="zh-CN"/>
              </w:rPr>
            </w:pPr>
            <w:r>
              <w:rPr>
                <w:rStyle w:val="3"/>
                <w:rFonts w:hint="default" w:ascii="宋体" w:hAnsi="宋体" w:eastAsia="宋体" w:cs="宋体"/>
                <w:b w:val="0"/>
                <w:bCs/>
                <w:i w:val="0"/>
                <w:caps w:val="0"/>
                <w:color w:val="333333"/>
                <w:spacing w:val="0"/>
                <w:sz w:val="24"/>
                <w:szCs w:val="24"/>
                <w:shd w:val="clear" w:fill="FFFFFF"/>
                <w:lang w:val="en-US" w:eastAsia="zh-CN"/>
              </w:rPr>
              <w:t>抽查对象</w:t>
            </w:r>
          </w:p>
        </w:tc>
        <w:tc>
          <w:tcPr>
            <w:tcW w:w="1755" w:type="dxa"/>
            <w:vAlign w:val="center"/>
          </w:tcPr>
          <w:p>
            <w:pPr>
              <w:jc w:val="center"/>
              <w:rPr>
                <w:rStyle w:val="3"/>
                <w:rFonts w:hint="default" w:ascii="宋体" w:hAnsi="宋体" w:eastAsia="宋体" w:cs="宋体"/>
                <w:b w:val="0"/>
                <w:bCs/>
                <w:i w:val="0"/>
                <w:caps w:val="0"/>
                <w:color w:val="333333"/>
                <w:spacing w:val="0"/>
                <w:sz w:val="24"/>
                <w:szCs w:val="24"/>
                <w:shd w:val="clear" w:fill="FFFFFF"/>
                <w:lang w:val="en-US" w:eastAsia="zh-CN"/>
              </w:rPr>
            </w:pPr>
            <w:r>
              <w:rPr>
                <w:rStyle w:val="3"/>
                <w:rFonts w:hint="default" w:ascii="宋体" w:hAnsi="宋体" w:eastAsia="宋体" w:cs="宋体"/>
                <w:b w:val="0"/>
                <w:bCs/>
                <w:i w:val="0"/>
                <w:caps w:val="0"/>
                <w:color w:val="333333"/>
                <w:spacing w:val="0"/>
                <w:sz w:val="24"/>
                <w:szCs w:val="24"/>
                <w:shd w:val="clear" w:fill="FFFFFF"/>
                <w:lang w:val="en-US" w:eastAsia="zh-CN"/>
              </w:rPr>
              <w:t>企业注册或统一社会信用代码</w:t>
            </w:r>
          </w:p>
        </w:tc>
        <w:tc>
          <w:tcPr>
            <w:tcW w:w="1410" w:type="dxa"/>
            <w:vAlign w:val="center"/>
          </w:tcPr>
          <w:p>
            <w:pPr>
              <w:jc w:val="center"/>
              <w:rPr>
                <w:rStyle w:val="3"/>
                <w:rFonts w:hint="default" w:ascii="宋体" w:hAnsi="宋体" w:eastAsia="宋体" w:cs="宋体"/>
                <w:b w:val="0"/>
                <w:bCs/>
                <w:i w:val="0"/>
                <w:caps w:val="0"/>
                <w:color w:val="333333"/>
                <w:spacing w:val="0"/>
                <w:sz w:val="24"/>
                <w:szCs w:val="24"/>
                <w:shd w:val="clear" w:fill="FFFFFF"/>
                <w:lang w:val="en-US" w:eastAsia="zh-CN"/>
              </w:rPr>
            </w:pPr>
            <w:r>
              <w:rPr>
                <w:rStyle w:val="3"/>
                <w:rFonts w:hint="default" w:ascii="宋体" w:hAnsi="宋体" w:eastAsia="宋体" w:cs="宋体"/>
                <w:b w:val="0"/>
                <w:bCs/>
                <w:i w:val="0"/>
                <w:caps w:val="0"/>
                <w:color w:val="333333"/>
                <w:spacing w:val="0"/>
                <w:sz w:val="24"/>
                <w:szCs w:val="24"/>
                <w:shd w:val="clear" w:fill="FFFFFF"/>
                <w:lang w:val="en-US" w:eastAsia="zh-CN"/>
              </w:rPr>
              <w:t>抽查时间</w:t>
            </w:r>
          </w:p>
        </w:tc>
        <w:tc>
          <w:tcPr>
            <w:tcW w:w="3930" w:type="dxa"/>
            <w:vAlign w:val="center"/>
          </w:tcPr>
          <w:p>
            <w:pPr>
              <w:jc w:val="center"/>
              <w:rPr>
                <w:rStyle w:val="3"/>
                <w:rFonts w:hint="default" w:ascii="宋体" w:hAnsi="宋体" w:eastAsia="宋体" w:cs="宋体"/>
                <w:b w:val="0"/>
                <w:bCs/>
                <w:i w:val="0"/>
                <w:caps w:val="0"/>
                <w:color w:val="333333"/>
                <w:spacing w:val="0"/>
                <w:sz w:val="24"/>
                <w:szCs w:val="24"/>
                <w:shd w:val="clear" w:fill="FFFFFF"/>
                <w:lang w:val="en-US" w:eastAsia="zh-CN"/>
              </w:rPr>
            </w:pPr>
            <w:r>
              <w:rPr>
                <w:rStyle w:val="3"/>
                <w:rFonts w:hint="default" w:ascii="宋体" w:hAnsi="宋体" w:eastAsia="宋体" w:cs="宋体"/>
                <w:b w:val="0"/>
                <w:bCs/>
                <w:i w:val="0"/>
                <w:caps w:val="0"/>
                <w:color w:val="333333"/>
                <w:spacing w:val="0"/>
                <w:sz w:val="24"/>
                <w:szCs w:val="24"/>
                <w:shd w:val="clear" w:fill="FFFFFF"/>
                <w:lang w:val="en-US" w:eastAsia="zh-CN"/>
              </w:rPr>
              <w:t>抽查项目及内容</w:t>
            </w:r>
          </w:p>
        </w:tc>
        <w:tc>
          <w:tcPr>
            <w:tcW w:w="4185" w:type="dxa"/>
            <w:vAlign w:val="center"/>
          </w:tcPr>
          <w:p>
            <w:pPr>
              <w:jc w:val="center"/>
              <w:rPr>
                <w:rStyle w:val="3"/>
                <w:rFonts w:hint="default" w:ascii="宋体" w:hAnsi="宋体" w:eastAsia="宋体" w:cs="宋体"/>
                <w:b w:val="0"/>
                <w:bCs/>
                <w:i w:val="0"/>
                <w:caps w:val="0"/>
                <w:color w:val="333333"/>
                <w:spacing w:val="0"/>
                <w:sz w:val="24"/>
                <w:szCs w:val="24"/>
                <w:shd w:val="clear" w:fill="FFFFFF"/>
                <w:lang w:val="en-US" w:eastAsia="zh-CN"/>
              </w:rPr>
            </w:pPr>
            <w:r>
              <w:rPr>
                <w:rStyle w:val="3"/>
                <w:rFonts w:hint="default" w:ascii="宋体" w:hAnsi="宋体" w:eastAsia="宋体" w:cs="宋体"/>
                <w:b w:val="0"/>
                <w:bCs/>
                <w:i w:val="0"/>
                <w:caps w:val="0"/>
                <w:color w:val="333333"/>
                <w:spacing w:val="0"/>
                <w:sz w:val="24"/>
                <w:szCs w:val="24"/>
                <w:shd w:val="clear" w:fill="FFFFFF"/>
                <w:lang w:val="en-US" w:eastAsia="zh-CN"/>
              </w:rPr>
              <w:t>抽查结果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94" w:hRule="atLeast"/>
        </w:trPr>
        <w:tc>
          <w:tcPr>
            <w:tcW w:w="858" w:type="dxa"/>
            <w:vAlign w:val="center"/>
          </w:tcPr>
          <w:p>
            <w:pPr>
              <w:rPr>
                <w:rStyle w:val="3"/>
                <w:rFonts w:hint="default" w:ascii="宋体" w:hAnsi="宋体" w:eastAsia="宋体" w:cs="宋体"/>
                <w:b w:val="0"/>
                <w:bCs/>
                <w:i w:val="0"/>
                <w:caps w:val="0"/>
                <w:color w:val="333333"/>
                <w:spacing w:val="0"/>
                <w:sz w:val="21"/>
                <w:szCs w:val="21"/>
                <w:shd w:val="clear" w:fill="FFFFFF"/>
                <w:lang w:val="en-US" w:eastAsia="zh-CN"/>
              </w:rPr>
            </w:pPr>
            <w:r>
              <w:rPr>
                <w:rStyle w:val="3"/>
                <w:rFonts w:hint="default" w:ascii="宋体" w:hAnsi="宋体" w:eastAsia="宋体" w:cs="宋体"/>
                <w:b w:val="0"/>
                <w:bCs/>
                <w:i w:val="0"/>
                <w:caps w:val="0"/>
                <w:color w:val="333333"/>
                <w:spacing w:val="0"/>
                <w:sz w:val="21"/>
                <w:szCs w:val="21"/>
                <w:shd w:val="clear" w:fill="FFFFFF"/>
                <w:lang w:val="en-US" w:eastAsia="zh-CN"/>
              </w:rPr>
              <w:t>1</w:t>
            </w:r>
          </w:p>
        </w:tc>
        <w:tc>
          <w:tcPr>
            <w:tcW w:w="927" w:type="dxa"/>
            <w:vAlign w:val="center"/>
          </w:tcPr>
          <w:p>
            <w:pPr>
              <w:rPr>
                <w:rStyle w:val="3"/>
                <w:rFonts w:hint="default" w:ascii="宋体" w:hAnsi="宋体" w:eastAsia="宋体" w:cs="宋体"/>
                <w:b w:val="0"/>
                <w:bCs/>
                <w:i w:val="0"/>
                <w:caps w:val="0"/>
                <w:color w:val="333333"/>
                <w:spacing w:val="0"/>
                <w:sz w:val="21"/>
                <w:szCs w:val="21"/>
                <w:shd w:val="clear" w:fill="FFFFFF"/>
                <w:lang w:val="en-US" w:eastAsia="zh-CN"/>
              </w:rPr>
            </w:pPr>
            <w:r>
              <w:rPr>
                <w:rStyle w:val="3"/>
                <w:rFonts w:hint="default" w:ascii="宋体" w:hAnsi="宋体" w:eastAsia="宋体" w:cs="宋体"/>
                <w:b w:val="0"/>
                <w:bCs/>
                <w:i w:val="0"/>
                <w:caps w:val="0"/>
                <w:color w:val="333333"/>
                <w:spacing w:val="0"/>
                <w:sz w:val="21"/>
                <w:szCs w:val="21"/>
                <w:shd w:val="clear" w:fill="FFFFFF"/>
                <w:lang w:val="en-US" w:eastAsia="zh-CN"/>
              </w:rPr>
              <w:t>云南省水利厅</w:t>
            </w:r>
          </w:p>
        </w:tc>
        <w:tc>
          <w:tcPr>
            <w:tcW w:w="1590" w:type="dxa"/>
            <w:vAlign w:val="center"/>
          </w:tcPr>
          <w:p>
            <w:pPr>
              <w:rPr>
                <w:rStyle w:val="3"/>
                <w:rFonts w:hint="eastAsia" w:asciiTheme="majorEastAsia" w:hAnsiTheme="majorEastAsia" w:eastAsiaTheme="majorEastAsia" w:cstheme="majorEastAsia"/>
                <w:b w:val="0"/>
                <w:bCs/>
                <w:i w:val="0"/>
                <w:caps w:val="0"/>
                <w:color w:val="333333"/>
                <w:spacing w:val="0"/>
                <w:sz w:val="21"/>
                <w:szCs w:val="21"/>
                <w:shd w:val="clear" w:fill="FFFFFF"/>
                <w:lang w:val="en-US" w:eastAsia="zh-CN"/>
              </w:rPr>
            </w:pPr>
            <w:r>
              <w:rPr>
                <w:rFonts w:hint="eastAsia" w:asciiTheme="majorEastAsia" w:hAnsiTheme="majorEastAsia" w:eastAsiaTheme="majorEastAsia" w:cstheme="majorEastAsia"/>
                <w:b w:val="0"/>
                <w:i w:val="0"/>
                <w:caps w:val="0"/>
                <w:color w:val="000000"/>
                <w:spacing w:val="0"/>
                <w:sz w:val="21"/>
                <w:szCs w:val="21"/>
                <w:shd w:val="clear" w:fill="FFFFFF"/>
                <w:lang w:eastAsia="zh-CN"/>
              </w:rPr>
              <w:t>腾冲市交通运输局（固东—自治二级公路工程项目）</w:t>
            </w:r>
          </w:p>
        </w:tc>
        <w:tc>
          <w:tcPr>
            <w:tcW w:w="1755" w:type="dxa"/>
            <w:vAlign w:val="center"/>
          </w:tcPr>
          <w:p>
            <w:pPr>
              <w:rPr>
                <w:rStyle w:val="3"/>
                <w:rFonts w:hint="default" w:ascii="宋体" w:hAnsi="宋体" w:eastAsia="宋体" w:cs="宋体"/>
                <w:b w:val="0"/>
                <w:bCs/>
                <w:i w:val="0"/>
                <w:caps w:val="0"/>
                <w:color w:val="333333"/>
                <w:spacing w:val="0"/>
                <w:sz w:val="21"/>
                <w:szCs w:val="21"/>
                <w:shd w:val="clear" w:fill="FFFFFF"/>
                <w:lang w:val="en-US" w:eastAsia="zh-CN"/>
              </w:rPr>
            </w:pPr>
            <w:r>
              <w:rPr>
                <w:rStyle w:val="3"/>
                <w:rFonts w:hint="eastAsia" w:ascii="宋体" w:hAnsi="宋体" w:eastAsia="宋体" w:cs="宋体"/>
                <w:b w:val="0"/>
                <w:bCs/>
                <w:i w:val="0"/>
                <w:caps w:val="0"/>
                <w:color w:val="333333"/>
                <w:spacing w:val="0"/>
                <w:sz w:val="21"/>
                <w:szCs w:val="21"/>
                <w:shd w:val="clear" w:fill="FFFFFF"/>
                <w:lang w:val="en-US" w:eastAsia="zh-CN"/>
              </w:rPr>
              <w:t>11533023015260366P</w:t>
            </w:r>
          </w:p>
        </w:tc>
        <w:tc>
          <w:tcPr>
            <w:tcW w:w="1410" w:type="dxa"/>
            <w:vAlign w:val="center"/>
          </w:tcPr>
          <w:p>
            <w:pPr>
              <w:rPr>
                <w:rStyle w:val="3"/>
                <w:rFonts w:hint="default" w:ascii="宋体" w:hAnsi="宋体" w:eastAsia="宋体" w:cs="宋体"/>
                <w:b w:val="0"/>
                <w:bCs/>
                <w:i w:val="0"/>
                <w:caps w:val="0"/>
                <w:color w:val="333333"/>
                <w:spacing w:val="0"/>
                <w:sz w:val="21"/>
                <w:szCs w:val="21"/>
                <w:shd w:val="clear" w:fill="FFFFFF"/>
                <w:lang w:val="en-US" w:eastAsia="zh-CN"/>
              </w:rPr>
            </w:pPr>
            <w:r>
              <w:rPr>
                <w:rStyle w:val="3"/>
                <w:rFonts w:hint="default" w:ascii="宋体" w:hAnsi="宋体" w:eastAsia="宋体" w:cs="宋体"/>
                <w:b w:val="0"/>
                <w:bCs/>
                <w:i w:val="0"/>
                <w:caps w:val="0"/>
                <w:color w:val="333333"/>
                <w:spacing w:val="0"/>
                <w:sz w:val="21"/>
                <w:szCs w:val="21"/>
                <w:shd w:val="clear" w:fill="FFFFFF"/>
                <w:lang w:val="en-US" w:eastAsia="zh-CN"/>
              </w:rPr>
              <w:t>201</w:t>
            </w:r>
            <w:r>
              <w:rPr>
                <w:rStyle w:val="3"/>
                <w:rFonts w:hint="eastAsia" w:ascii="宋体" w:hAnsi="宋体" w:eastAsia="宋体" w:cs="宋体"/>
                <w:b w:val="0"/>
                <w:bCs/>
                <w:i w:val="0"/>
                <w:caps w:val="0"/>
                <w:color w:val="333333"/>
                <w:spacing w:val="0"/>
                <w:sz w:val="21"/>
                <w:szCs w:val="21"/>
                <w:shd w:val="clear" w:fill="FFFFFF"/>
                <w:lang w:val="en-US" w:eastAsia="zh-CN"/>
              </w:rPr>
              <w:t>7</w:t>
            </w:r>
            <w:r>
              <w:rPr>
                <w:rStyle w:val="3"/>
                <w:rFonts w:hint="default" w:ascii="宋体" w:hAnsi="宋体" w:eastAsia="宋体" w:cs="宋体"/>
                <w:b w:val="0"/>
                <w:bCs/>
                <w:i w:val="0"/>
                <w:caps w:val="0"/>
                <w:color w:val="333333"/>
                <w:spacing w:val="0"/>
                <w:sz w:val="21"/>
                <w:szCs w:val="21"/>
                <w:shd w:val="clear" w:fill="FFFFFF"/>
                <w:lang w:val="en-US" w:eastAsia="zh-CN"/>
              </w:rPr>
              <w:t>年</w:t>
            </w:r>
            <w:r>
              <w:rPr>
                <w:rStyle w:val="3"/>
                <w:rFonts w:hint="eastAsia" w:ascii="宋体" w:hAnsi="宋体" w:eastAsia="宋体" w:cs="宋体"/>
                <w:b w:val="0"/>
                <w:bCs/>
                <w:i w:val="0"/>
                <w:caps w:val="0"/>
                <w:color w:val="333333"/>
                <w:spacing w:val="0"/>
                <w:sz w:val="21"/>
                <w:szCs w:val="21"/>
                <w:shd w:val="clear" w:fill="FFFFFF"/>
                <w:lang w:val="en-US" w:eastAsia="zh-CN"/>
              </w:rPr>
              <w:t>11</w:t>
            </w:r>
            <w:r>
              <w:rPr>
                <w:rStyle w:val="3"/>
                <w:rFonts w:hint="default" w:ascii="宋体" w:hAnsi="宋体" w:eastAsia="宋体" w:cs="宋体"/>
                <w:b w:val="0"/>
                <w:bCs/>
                <w:i w:val="0"/>
                <w:caps w:val="0"/>
                <w:color w:val="333333"/>
                <w:spacing w:val="0"/>
                <w:sz w:val="21"/>
                <w:szCs w:val="21"/>
                <w:shd w:val="clear" w:fill="FFFFFF"/>
                <w:lang w:val="en-US" w:eastAsia="zh-CN"/>
              </w:rPr>
              <w:t>月</w:t>
            </w:r>
            <w:r>
              <w:rPr>
                <w:rStyle w:val="3"/>
                <w:rFonts w:hint="eastAsia" w:ascii="宋体" w:hAnsi="宋体" w:eastAsia="宋体" w:cs="宋体"/>
                <w:b w:val="0"/>
                <w:bCs/>
                <w:i w:val="0"/>
                <w:caps w:val="0"/>
                <w:color w:val="333333"/>
                <w:spacing w:val="0"/>
                <w:sz w:val="21"/>
                <w:szCs w:val="21"/>
                <w:shd w:val="clear" w:fill="FFFFFF"/>
                <w:lang w:val="en-US" w:eastAsia="zh-CN"/>
              </w:rPr>
              <w:t>7</w:t>
            </w:r>
            <w:r>
              <w:rPr>
                <w:rStyle w:val="3"/>
                <w:rFonts w:hint="default" w:ascii="宋体" w:hAnsi="宋体" w:eastAsia="宋体" w:cs="宋体"/>
                <w:b w:val="0"/>
                <w:bCs/>
                <w:i w:val="0"/>
                <w:caps w:val="0"/>
                <w:color w:val="333333"/>
                <w:spacing w:val="0"/>
                <w:sz w:val="21"/>
                <w:szCs w:val="21"/>
                <w:shd w:val="clear" w:fill="FFFFFF"/>
                <w:lang w:val="en-US" w:eastAsia="zh-CN"/>
              </w:rPr>
              <w:t>日</w:t>
            </w:r>
          </w:p>
        </w:tc>
        <w:tc>
          <w:tcPr>
            <w:tcW w:w="3930" w:type="dxa"/>
            <w:vAlign w:val="top"/>
          </w:tcPr>
          <w:p>
            <w:pPr>
              <w:ind w:firstLine="422" w:firstLineChars="200"/>
              <w:rPr>
                <w:rStyle w:val="3"/>
                <w:rFonts w:hint="eastAsia" w:ascii="宋体" w:hAnsi="宋体" w:eastAsia="宋体" w:cs="宋体"/>
                <w:b w:val="0"/>
                <w:bCs/>
                <w:i w:val="0"/>
                <w:caps w:val="0"/>
                <w:color w:val="333333"/>
                <w:spacing w:val="0"/>
                <w:sz w:val="21"/>
                <w:szCs w:val="21"/>
                <w:shd w:val="clear" w:fill="FFFFFF"/>
              </w:rPr>
            </w:pPr>
            <w:r>
              <w:rPr>
                <w:rStyle w:val="3"/>
                <w:rFonts w:hint="eastAsia" w:ascii="宋体" w:hAnsi="宋体" w:eastAsia="宋体" w:cs="宋体"/>
                <w:i w:val="0"/>
                <w:caps w:val="0"/>
                <w:color w:val="333333"/>
                <w:spacing w:val="0"/>
                <w:sz w:val="21"/>
                <w:szCs w:val="21"/>
                <w:shd w:val="clear" w:fill="FFFFFF"/>
                <w:lang w:val="en-US" w:eastAsia="zh-CN"/>
              </w:rPr>
              <w:t>抽查项目：</w:t>
            </w:r>
            <w:r>
              <w:rPr>
                <w:rFonts w:hint="eastAsia" w:asciiTheme="majorEastAsia" w:hAnsiTheme="majorEastAsia" w:eastAsiaTheme="majorEastAsia" w:cstheme="majorEastAsia"/>
                <w:b w:val="0"/>
                <w:i w:val="0"/>
                <w:caps w:val="0"/>
                <w:color w:val="000000"/>
                <w:spacing w:val="0"/>
                <w:sz w:val="21"/>
                <w:szCs w:val="21"/>
                <w:shd w:val="clear" w:fill="FFFFFF"/>
              </w:rPr>
              <w:t>对</w:t>
            </w:r>
            <w:r>
              <w:rPr>
                <w:rFonts w:hint="eastAsia" w:asciiTheme="majorEastAsia" w:hAnsiTheme="majorEastAsia" w:eastAsiaTheme="majorEastAsia" w:cstheme="majorEastAsia"/>
                <w:b w:val="0"/>
                <w:i w:val="0"/>
                <w:caps w:val="0"/>
                <w:color w:val="000000"/>
                <w:spacing w:val="0"/>
                <w:sz w:val="21"/>
                <w:szCs w:val="21"/>
                <w:shd w:val="clear" w:fill="FFFFFF"/>
                <w:lang w:eastAsia="zh-CN"/>
              </w:rPr>
              <w:t>被</w:t>
            </w:r>
            <w:r>
              <w:rPr>
                <w:rFonts w:hint="eastAsia" w:asciiTheme="majorEastAsia" w:hAnsiTheme="majorEastAsia" w:eastAsiaTheme="majorEastAsia" w:cstheme="majorEastAsia"/>
                <w:b w:val="0"/>
                <w:i w:val="0"/>
                <w:caps w:val="0"/>
                <w:color w:val="000000"/>
                <w:spacing w:val="0"/>
                <w:sz w:val="21"/>
                <w:szCs w:val="21"/>
                <w:shd w:val="clear" w:fill="FFFFFF"/>
              </w:rPr>
              <w:t>许可</w:t>
            </w:r>
            <w:r>
              <w:rPr>
                <w:rFonts w:hint="eastAsia" w:asciiTheme="majorEastAsia" w:hAnsiTheme="majorEastAsia" w:eastAsiaTheme="majorEastAsia" w:cstheme="majorEastAsia"/>
                <w:b w:val="0"/>
                <w:i w:val="0"/>
                <w:caps w:val="0"/>
                <w:color w:val="000000"/>
                <w:spacing w:val="0"/>
                <w:sz w:val="21"/>
                <w:szCs w:val="21"/>
                <w:shd w:val="clear" w:fill="FFFFFF"/>
                <w:lang w:eastAsia="zh-CN"/>
              </w:rPr>
              <w:t>人从事水行政许可事项活动</w:t>
            </w:r>
            <w:r>
              <w:rPr>
                <w:rFonts w:hint="eastAsia" w:asciiTheme="majorEastAsia" w:hAnsiTheme="majorEastAsia" w:eastAsiaTheme="majorEastAsia" w:cstheme="majorEastAsia"/>
                <w:b w:val="0"/>
                <w:i w:val="0"/>
                <w:caps w:val="0"/>
                <w:color w:val="000000"/>
                <w:spacing w:val="0"/>
                <w:sz w:val="21"/>
                <w:szCs w:val="21"/>
                <w:shd w:val="clear" w:fill="FFFFFF"/>
              </w:rPr>
              <w:t>和</w:t>
            </w:r>
            <w:r>
              <w:rPr>
                <w:rFonts w:hint="eastAsia" w:asciiTheme="majorEastAsia" w:hAnsiTheme="majorEastAsia" w:eastAsiaTheme="majorEastAsia" w:cstheme="majorEastAsia"/>
                <w:b w:val="0"/>
                <w:i w:val="0"/>
                <w:caps w:val="0"/>
                <w:color w:val="000000"/>
                <w:spacing w:val="0"/>
                <w:sz w:val="21"/>
                <w:szCs w:val="21"/>
                <w:shd w:val="clear" w:fill="FFFFFF"/>
                <w:lang w:eastAsia="zh-CN"/>
              </w:rPr>
              <w:t>对行政相对人执行水法律法规</w:t>
            </w:r>
            <w:r>
              <w:rPr>
                <w:rFonts w:hint="eastAsia" w:asciiTheme="majorEastAsia" w:hAnsiTheme="majorEastAsia" w:eastAsiaTheme="majorEastAsia" w:cstheme="majorEastAsia"/>
                <w:b w:val="0"/>
                <w:i w:val="0"/>
                <w:caps w:val="0"/>
                <w:color w:val="000000"/>
                <w:spacing w:val="0"/>
                <w:sz w:val="21"/>
                <w:szCs w:val="21"/>
                <w:shd w:val="clear" w:fill="FFFFFF"/>
              </w:rPr>
              <w:t>情况</w:t>
            </w:r>
            <w:r>
              <w:rPr>
                <w:rStyle w:val="3"/>
                <w:rFonts w:hint="eastAsia" w:ascii="宋体" w:hAnsi="宋体" w:eastAsia="宋体" w:cs="宋体"/>
                <w:b w:val="0"/>
                <w:bCs/>
                <w:i w:val="0"/>
                <w:caps w:val="0"/>
                <w:color w:val="333333"/>
                <w:spacing w:val="0"/>
                <w:sz w:val="21"/>
                <w:szCs w:val="21"/>
                <w:shd w:val="clear" w:fill="FFFFFF"/>
              </w:rPr>
              <w:t>的抽查</w:t>
            </w:r>
            <w:r>
              <w:rPr>
                <w:rStyle w:val="3"/>
                <w:rFonts w:hint="eastAsia" w:ascii="宋体" w:hAnsi="宋体" w:eastAsia="宋体" w:cs="宋体"/>
                <w:b w:val="0"/>
                <w:bCs/>
                <w:i w:val="0"/>
                <w:caps w:val="0"/>
                <w:color w:val="333333"/>
                <w:spacing w:val="0"/>
                <w:sz w:val="21"/>
                <w:szCs w:val="21"/>
                <w:shd w:val="clear" w:fill="FFFFFF"/>
                <w:lang w:eastAsia="zh-CN"/>
              </w:rPr>
              <w:t>。</w:t>
            </w:r>
          </w:p>
          <w:p>
            <w:pPr>
              <w:ind w:firstLine="421"/>
              <w:rPr>
                <w:rStyle w:val="3"/>
                <w:rFonts w:hint="eastAsia" w:ascii="宋体" w:hAnsi="宋体" w:eastAsia="宋体" w:cs="宋体"/>
                <w:i w:val="0"/>
                <w:caps w:val="0"/>
                <w:color w:val="333333"/>
                <w:spacing w:val="0"/>
                <w:sz w:val="21"/>
                <w:szCs w:val="21"/>
                <w:shd w:val="clear" w:fill="FFFFFF"/>
                <w:lang w:val="en-US" w:eastAsia="zh-CN"/>
              </w:rPr>
            </w:pPr>
            <w:r>
              <w:rPr>
                <w:rStyle w:val="3"/>
                <w:rFonts w:hint="eastAsia" w:ascii="宋体" w:hAnsi="宋体" w:eastAsia="宋体" w:cs="宋体"/>
                <w:i w:val="0"/>
                <w:caps w:val="0"/>
                <w:color w:val="333333"/>
                <w:spacing w:val="0"/>
                <w:sz w:val="21"/>
                <w:szCs w:val="21"/>
                <w:shd w:val="clear" w:fill="FFFFFF"/>
                <w:lang w:val="en-US" w:eastAsia="zh-CN"/>
              </w:rPr>
              <w:t>抽查内容：</w:t>
            </w:r>
          </w:p>
          <w:p>
            <w:pPr>
              <w:ind w:firstLine="420"/>
              <w:rPr>
                <w:rFonts w:hint="eastAsia" w:asciiTheme="majorEastAsia" w:hAnsiTheme="majorEastAsia" w:eastAsiaTheme="majorEastAsia" w:cstheme="majorEastAsia"/>
                <w:sz w:val="21"/>
                <w:szCs w:val="21"/>
                <w:lang w:eastAsia="zh-CN"/>
              </w:rPr>
            </w:pPr>
            <w:r>
              <w:rPr>
                <w:rStyle w:val="3"/>
                <w:rFonts w:hint="eastAsia" w:ascii="宋体" w:hAnsi="宋体" w:eastAsia="宋体" w:cs="宋体"/>
                <w:b w:val="0"/>
                <w:bCs/>
                <w:i w:val="0"/>
                <w:caps w:val="0"/>
                <w:color w:val="333333"/>
                <w:spacing w:val="0"/>
                <w:sz w:val="21"/>
                <w:szCs w:val="21"/>
                <w:shd w:val="clear" w:fill="FFFFFF"/>
                <w:lang w:val="en-US" w:eastAsia="zh-CN"/>
              </w:rPr>
              <w:t>1.被许可人是否以</w:t>
            </w:r>
            <w:r>
              <w:rPr>
                <w:rFonts w:hint="eastAsia" w:asciiTheme="majorEastAsia" w:hAnsiTheme="majorEastAsia" w:eastAsiaTheme="majorEastAsia" w:cstheme="majorEastAsia"/>
                <w:sz w:val="21"/>
                <w:szCs w:val="21"/>
                <w:lang w:eastAsia="zh-CN"/>
              </w:rPr>
              <w:t>欺骗、贿赂等不正当手段取得水行政许可；被许可人是否涂改、倒卖、出租、出借行政许可证件，或者以其他形式非法转让行政许可、超越行政许可范围进行活动的、向负责监督检查的行政机关隐瞒有关情况、提供虚假材料或者拒绝提供反映其活动的真实材料；</w:t>
            </w:r>
          </w:p>
          <w:p>
            <w:pPr>
              <w:ind w:firstLine="420"/>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2.行政相对人是否存在违反水法律法规的行为。</w:t>
            </w:r>
          </w:p>
          <w:p>
            <w:pPr>
              <w:rPr>
                <w:rStyle w:val="3"/>
                <w:rFonts w:hint="default" w:ascii="宋体" w:hAnsi="宋体" w:eastAsia="宋体" w:cs="宋体"/>
                <w:b w:val="0"/>
                <w:bCs/>
                <w:i w:val="0"/>
                <w:caps w:val="0"/>
                <w:color w:val="333333"/>
                <w:spacing w:val="0"/>
                <w:sz w:val="21"/>
                <w:szCs w:val="21"/>
                <w:shd w:val="clear" w:fill="FFFFFF"/>
                <w:lang w:val="en-US" w:eastAsia="zh-CN"/>
              </w:rPr>
            </w:pPr>
          </w:p>
        </w:tc>
        <w:tc>
          <w:tcPr>
            <w:tcW w:w="4185" w:type="dxa"/>
            <w:vAlign w:val="center"/>
          </w:tcPr>
          <w:p>
            <w:pPr>
              <w:ind w:firstLine="422" w:firstLineChars="200"/>
              <w:jc w:val="both"/>
              <w:rPr>
                <w:rFonts w:hint="eastAsia" w:asciiTheme="majorEastAsia" w:hAnsiTheme="majorEastAsia" w:eastAsiaTheme="majorEastAsia" w:cstheme="majorEastAsia"/>
                <w:b w:val="0"/>
                <w:i w:val="0"/>
                <w:caps w:val="0"/>
                <w:color w:val="000000"/>
                <w:spacing w:val="0"/>
                <w:sz w:val="21"/>
                <w:szCs w:val="21"/>
                <w:shd w:val="clear" w:fill="FFFFFF"/>
                <w:lang w:eastAsia="zh-CN"/>
              </w:rPr>
            </w:pPr>
            <w:r>
              <w:rPr>
                <w:rStyle w:val="3"/>
                <w:rFonts w:hint="eastAsia" w:ascii="宋体" w:hAnsi="宋体" w:eastAsia="宋体" w:cs="宋体"/>
                <w:b/>
                <w:bCs w:val="0"/>
                <w:i w:val="0"/>
                <w:caps w:val="0"/>
                <w:color w:val="333333"/>
                <w:spacing w:val="0"/>
                <w:sz w:val="21"/>
                <w:szCs w:val="21"/>
                <w:shd w:val="clear" w:fill="FFFFFF"/>
                <w:lang w:val="en-US" w:eastAsia="zh-CN"/>
              </w:rPr>
              <w:t>被许可人是否以</w:t>
            </w:r>
            <w:r>
              <w:rPr>
                <w:rFonts w:hint="eastAsia" w:asciiTheme="majorEastAsia" w:hAnsiTheme="majorEastAsia" w:eastAsiaTheme="majorEastAsia" w:cstheme="majorEastAsia"/>
                <w:b/>
                <w:bCs w:val="0"/>
                <w:sz w:val="21"/>
                <w:szCs w:val="21"/>
                <w:lang w:eastAsia="zh-CN"/>
              </w:rPr>
              <w:t>欺骗、贿赂等不正当手段取得水行政许可等</w:t>
            </w:r>
            <w:r>
              <w:rPr>
                <w:rFonts w:hint="eastAsia" w:asciiTheme="majorEastAsia" w:hAnsiTheme="majorEastAsia" w:eastAsiaTheme="majorEastAsia" w:cstheme="majorEastAsia"/>
                <w:b/>
                <w:bCs/>
                <w:sz w:val="21"/>
                <w:szCs w:val="21"/>
              </w:rPr>
              <w:t>相关情况</w:t>
            </w:r>
            <w:r>
              <w:rPr>
                <w:rFonts w:hint="eastAsia" w:asciiTheme="majorEastAsia" w:hAnsiTheme="majorEastAsia" w:eastAsiaTheme="majorEastAsia" w:cstheme="majorEastAsia"/>
                <w:b/>
                <w:bCs/>
                <w:sz w:val="21"/>
                <w:szCs w:val="21"/>
                <w:lang w:eastAsia="zh-CN"/>
              </w:rPr>
              <w:t>：</w:t>
            </w:r>
            <w:r>
              <w:rPr>
                <w:rFonts w:hint="eastAsia" w:asciiTheme="majorEastAsia" w:hAnsiTheme="majorEastAsia" w:eastAsiaTheme="majorEastAsia" w:cstheme="majorEastAsia"/>
                <w:sz w:val="21"/>
                <w:szCs w:val="21"/>
                <w:lang w:eastAsia="zh-CN"/>
              </w:rPr>
              <w:t>未</w:t>
            </w:r>
            <w:r>
              <w:rPr>
                <w:rFonts w:hint="eastAsia" w:asciiTheme="majorEastAsia" w:hAnsiTheme="majorEastAsia" w:eastAsiaTheme="majorEastAsia" w:cstheme="majorEastAsia"/>
                <w:b w:val="0"/>
                <w:i w:val="0"/>
                <w:caps w:val="0"/>
                <w:color w:val="000000"/>
                <w:spacing w:val="0"/>
                <w:sz w:val="21"/>
                <w:szCs w:val="21"/>
                <w:shd w:val="clear" w:fill="FFFFFF"/>
              </w:rPr>
              <w:t>发现</w:t>
            </w:r>
            <w:r>
              <w:rPr>
                <w:rFonts w:hint="eastAsia" w:asciiTheme="majorEastAsia" w:hAnsiTheme="majorEastAsia" w:eastAsiaTheme="majorEastAsia" w:cstheme="majorEastAsia"/>
                <w:b w:val="0"/>
                <w:i w:val="0"/>
                <w:caps w:val="0"/>
                <w:color w:val="000000"/>
                <w:spacing w:val="0"/>
                <w:sz w:val="21"/>
                <w:szCs w:val="21"/>
                <w:shd w:val="clear" w:fill="FFFFFF"/>
                <w:lang w:eastAsia="zh-CN"/>
              </w:rPr>
              <w:t>腾冲市交通运输局（固东—自治二级公路工程项目）</w:t>
            </w:r>
            <w:r>
              <w:rPr>
                <w:rFonts w:hint="eastAsia" w:asciiTheme="majorEastAsia" w:hAnsiTheme="majorEastAsia" w:eastAsiaTheme="majorEastAsia" w:cstheme="majorEastAsia"/>
                <w:sz w:val="21"/>
                <w:szCs w:val="21"/>
                <w:lang w:eastAsia="zh-CN"/>
              </w:rPr>
              <w:t>有欺骗、贿赂等不正当手段取得水行政许可；有涂改、倒卖、出租、出借行政许可证件行为，或者以其他形式非法转让行政许可、超越行政许可范围的活动以及向负责监督检查的行政机关隐瞒有关情况、提供虚假材料或者拒绝提供反映其活动的情况</w:t>
            </w:r>
            <w:r>
              <w:rPr>
                <w:rFonts w:hint="eastAsia" w:asciiTheme="majorEastAsia" w:hAnsiTheme="majorEastAsia" w:eastAsiaTheme="majorEastAsia" w:cstheme="majorEastAsia"/>
                <w:b w:val="0"/>
                <w:i w:val="0"/>
                <w:caps w:val="0"/>
                <w:color w:val="000000"/>
                <w:spacing w:val="0"/>
                <w:sz w:val="21"/>
                <w:szCs w:val="21"/>
                <w:shd w:val="clear" w:fill="FFFFFF"/>
                <w:lang w:eastAsia="zh-CN"/>
              </w:rPr>
              <w:t>。</w:t>
            </w:r>
          </w:p>
          <w:p>
            <w:pPr>
              <w:ind w:firstLine="422" w:firstLineChars="200"/>
              <w:jc w:val="both"/>
              <w:rPr>
                <w:rFonts w:hint="eastAsia" w:asciiTheme="majorEastAsia" w:hAnsiTheme="majorEastAsia" w:eastAsiaTheme="majorEastAsia" w:cstheme="majorEastAsia"/>
                <w:b w:val="0"/>
                <w:i w:val="0"/>
                <w:caps w:val="0"/>
                <w:color w:val="000000"/>
                <w:spacing w:val="0"/>
                <w:sz w:val="21"/>
                <w:szCs w:val="21"/>
                <w:shd w:val="clear" w:fill="FFFFFF"/>
                <w:lang w:eastAsia="zh-CN"/>
              </w:rPr>
            </w:pPr>
            <w:r>
              <w:rPr>
                <w:rFonts w:hint="eastAsia" w:asciiTheme="majorEastAsia" w:hAnsiTheme="majorEastAsia" w:eastAsiaTheme="majorEastAsia" w:cstheme="majorEastAsia"/>
                <w:b/>
                <w:bCs/>
                <w:sz w:val="21"/>
                <w:szCs w:val="21"/>
                <w:lang w:val="en-US" w:eastAsia="zh-CN"/>
              </w:rPr>
              <w:t>违反水法律法规的相关情况：</w:t>
            </w:r>
            <w:r>
              <w:rPr>
                <w:rFonts w:hint="eastAsia" w:asciiTheme="majorEastAsia" w:hAnsiTheme="majorEastAsia" w:eastAsiaTheme="majorEastAsia" w:cstheme="majorEastAsia"/>
                <w:b w:val="0"/>
                <w:i w:val="0"/>
                <w:caps w:val="0"/>
                <w:color w:val="000000"/>
                <w:spacing w:val="0"/>
                <w:sz w:val="21"/>
                <w:szCs w:val="21"/>
                <w:shd w:val="clear" w:fill="FFFFFF"/>
                <w:lang w:eastAsia="zh-CN"/>
              </w:rPr>
              <w:t>腾冲市交通运输局（固东—自治二级公路工程项目）</w:t>
            </w:r>
            <w:r>
              <w:rPr>
                <w:rFonts w:hint="eastAsia" w:asciiTheme="majorEastAsia" w:hAnsiTheme="majorEastAsia" w:eastAsiaTheme="majorEastAsia" w:cstheme="majorEastAsia"/>
                <w:b w:val="0"/>
                <w:i w:val="0"/>
                <w:caps w:val="0"/>
                <w:color w:val="000000"/>
                <w:spacing w:val="0"/>
                <w:sz w:val="21"/>
                <w:szCs w:val="21"/>
                <w:shd w:val="clear" w:fill="FFFFFF"/>
              </w:rPr>
              <w:t>未按照规定要求</w:t>
            </w:r>
            <w:r>
              <w:rPr>
                <w:rFonts w:hint="eastAsia" w:asciiTheme="majorEastAsia" w:hAnsiTheme="majorEastAsia" w:eastAsiaTheme="majorEastAsia" w:cstheme="majorEastAsia"/>
                <w:b w:val="0"/>
                <w:i w:val="0"/>
                <w:caps w:val="0"/>
                <w:color w:val="000000"/>
                <w:spacing w:val="0"/>
                <w:sz w:val="21"/>
                <w:szCs w:val="21"/>
                <w:shd w:val="clear" w:fill="FFFFFF"/>
                <w:lang w:eastAsia="zh-CN"/>
              </w:rPr>
              <w:t>开展防洪</w:t>
            </w:r>
            <w:r>
              <w:rPr>
                <w:rFonts w:hint="eastAsia" w:asciiTheme="majorEastAsia" w:hAnsiTheme="majorEastAsia" w:eastAsiaTheme="majorEastAsia" w:cstheme="majorEastAsia"/>
                <w:sz w:val="21"/>
                <w:szCs w:val="21"/>
                <w:lang w:eastAsia="zh-CN"/>
              </w:rPr>
              <w:t>影响评价相关工作</w:t>
            </w:r>
            <w:r>
              <w:rPr>
                <w:rFonts w:hint="eastAsia" w:asciiTheme="majorEastAsia" w:hAnsiTheme="majorEastAsia" w:eastAsiaTheme="majorEastAsia" w:cstheme="majorEastAsia"/>
                <w:b w:val="0"/>
                <w:i w:val="0"/>
                <w:caps w:val="0"/>
                <w:color w:val="000000"/>
                <w:spacing w:val="0"/>
                <w:sz w:val="21"/>
                <w:szCs w:val="21"/>
                <w:shd w:val="clear" w:fill="FFFFFF"/>
              </w:rPr>
              <w:t>。</w:t>
            </w:r>
          </w:p>
          <w:p>
            <w:pPr>
              <w:rPr>
                <w:rStyle w:val="3"/>
                <w:rFonts w:hint="default" w:ascii="宋体" w:hAnsi="宋体" w:eastAsia="宋体" w:cs="宋体"/>
                <w:b w:val="0"/>
                <w:bCs/>
                <w:i w:val="0"/>
                <w:caps w:val="0"/>
                <w:color w:val="333333"/>
                <w:spacing w:val="0"/>
                <w:sz w:val="21"/>
                <w:szCs w:val="21"/>
                <w:shd w:val="clear" w:fill="FFFFFF"/>
                <w:lang w:val="en-US" w:eastAsia="zh-CN"/>
              </w:rPr>
            </w:pPr>
          </w:p>
          <w:p>
            <w:pPr>
              <w:rPr>
                <w:rStyle w:val="3"/>
                <w:rFonts w:hint="default" w:ascii="宋体" w:hAnsi="宋体" w:eastAsia="宋体" w:cs="宋体"/>
                <w:b w:val="0"/>
                <w:bCs/>
                <w:i w:val="0"/>
                <w:caps w:val="0"/>
                <w:color w:val="333333"/>
                <w:spacing w:val="0"/>
                <w:sz w:val="21"/>
                <w:szCs w:val="21"/>
                <w:shd w:val="clear" w:fill="FFFFFF"/>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69" w:hRule="atLeast"/>
        </w:trPr>
        <w:tc>
          <w:tcPr>
            <w:tcW w:w="858" w:type="dxa"/>
            <w:vAlign w:val="center"/>
          </w:tcPr>
          <w:p>
            <w:pPr>
              <w:jc w:val="center"/>
              <w:rPr>
                <w:rStyle w:val="3"/>
                <w:rFonts w:hint="default" w:ascii="宋体" w:hAnsi="宋体" w:eastAsia="宋体" w:cs="宋体"/>
                <w:b w:val="0"/>
                <w:bCs/>
                <w:i w:val="0"/>
                <w:caps w:val="0"/>
                <w:color w:val="333333"/>
                <w:spacing w:val="0"/>
                <w:sz w:val="21"/>
                <w:szCs w:val="21"/>
                <w:shd w:val="clear" w:fill="FFFFFF"/>
                <w:lang w:val="en-US" w:eastAsia="zh-CN"/>
              </w:rPr>
            </w:pPr>
            <w:r>
              <w:rPr>
                <w:rStyle w:val="3"/>
                <w:rFonts w:hint="default" w:ascii="宋体" w:hAnsi="宋体" w:eastAsia="宋体" w:cs="宋体"/>
                <w:b w:val="0"/>
                <w:bCs/>
                <w:i w:val="0"/>
                <w:caps w:val="0"/>
                <w:color w:val="333333"/>
                <w:spacing w:val="0"/>
                <w:sz w:val="24"/>
                <w:szCs w:val="24"/>
                <w:shd w:val="clear" w:fill="FFFFFF"/>
                <w:lang w:val="en-US" w:eastAsia="zh-CN"/>
              </w:rPr>
              <w:t>序号</w:t>
            </w:r>
          </w:p>
        </w:tc>
        <w:tc>
          <w:tcPr>
            <w:tcW w:w="927" w:type="dxa"/>
            <w:vAlign w:val="center"/>
          </w:tcPr>
          <w:p>
            <w:pPr>
              <w:jc w:val="center"/>
              <w:rPr>
                <w:rStyle w:val="3"/>
                <w:rFonts w:hint="default" w:ascii="宋体" w:hAnsi="宋体" w:eastAsia="宋体" w:cs="宋体"/>
                <w:b w:val="0"/>
                <w:bCs/>
                <w:i w:val="0"/>
                <w:caps w:val="0"/>
                <w:color w:val="333333"/>
                <w:spacing w:val="0"/>
                <w:sz w:val="21"/>
                <w:szCs w:val="21"/>
                <w:shd w:val="clear" w:fill="FFFFFF"/>
                <w:lang w:val="en-US" w:eastAsia="zh-CN"/>
              </w:rPr>
            </w:pPr>
            <w:r>
              <w:rPr>
                <w:rStyle w:val="3"/>
                <w:rFonts w:hint="default" w:ascii="宋体" w:hAnsi="宋体" w:eastAsia="宋体" w:cs="宋体"/>
                <w:b w:val="0"/>
                <w:bCs/>
                <w:i w:val="0"/>
                <w:caps w:val="0"/>
                <w:color w:val="333333"/>
                <w:spacing w:val="0"/>
                <w:sz w:val="24"/>
                <w:szCs w:val="24"/>
                <w:shd w:val="clear" w:fill="FFFFFF"/>
                <w:lang w:val="en-US" w:eastAsia="zh-CN"/>
              </w:rPr>
              <w:t>抽查部门</w:t>
            </w:r>
          </w:p>
        </w:tc>
        <w:tc>
          <w:tcPr>
            <w:tcW w:w="1590" w:type="dxa"/>
            <w:vAlign w:val="center"/>
          </w:tcPr>
          <w:p>
            <w:pPr>
              <w:jc w:val="center"/>
              <w:rPr>
                <w:rStyle w:val="3"/>
                <w:rFonts w:hint="eastAsia" w:ascii="宋体" w:hAnsi="宋体" w:eastAsia="宋体" w:cs="宋体"/>
                <w:b w:val="0"/>
                <w:bCs/>
                <w:i w:val="0"/>
                <w:caps w:val="0"/>
                <w:color w:val="333333"/>
                <w:spacing w:val="0"/>
                <w:sz w:val="21"/>
                <w:szCs w:val="21"/>
                <w:shd w:val="clear" w:fill="FFFFFF"/>
                <w:lang w:val="en-US" w:eastAsia="zh-CN"/>
              </w:rPr>
            </w:pPr>
            <w:r>
              <w:rPr>
                <w:rStyle w:val="3"/>
                <w:rFonts w:hint="default" w:ascii="宋体" w:hAnsi="宋体" w:eastAsia="宋体" w:cs="宋体"/>
                <w:b w:val="0"/>
                <w:bCs/>
                <w:i w:val="0"/>
                <w:caps w:val="0"/>
                <w:color w:val="333333"/>
                <w:spacing w:val="0"/>
                <w:sz w:val="24"/>
                <w:szCs w:val="24"/>
                <w:shd w:val="clear" w:fill="FFFFFF"/>
                <w:lang w:val="en-US" w:eastAsia="zh-CN"/>
              </w:rPr>
              <w:t>抽查对象</w:t>
            </w:r>
          </w:p>
        </w:tc>
        <w:tc>
          <w:tcPr>
            <w:tcW w:w="1755" w:type="dxa"/>
            <w:vAlign w:val="center"/>
          </w:tcPr>
          <w:p>
            <w:pPr>
              <w:jc w:val="center"/>
              <w:rPr>
                <w:rStyle w:val="3"/>
                <w:rFonts w:hint="default" w:ascii="宋体" w:hAnsi="宋体" w:eastAsia="宋体" w:cs="宋体"/>
                <w:b w:val="0"/>
                <w:bCs/>
                <w:i w:val="0"/>
                <w:caps w:val="0"/>
                <w:color w:val="333333"/>
                <w:spacing w:val="0"/>
                <w:sz w:val="21"/>
                <w:szCs w:val="21"/>
                <w:shd w:val="clear" w:fill="FFFFFF"/>
                <w:lang w:val="en-US" w:eastAsia="zh-CN"/>
              </w:rPr>
            </w:pPr>
            <w:r>
              <w:rPr>
                <w:rStyle w:val="3"/>
                <w:rFonts w:hint="default" w:ascii="宋体" w:hAnsi="宋体" w:eastAsia="宋体" w:cs="宋体"/>
                <w:b w:val="0"/>
                <w:bCs/>
                <w:i w:val="0"/>
                <w:caps w:val="0"/>
                <w:color w:val="333333"/>
                <w:spacing w:val="0"/>
                <w:sz w:val="24"/>
                <w:szCs w:val="24"/>
                <w:shd w:val="clear" w:fill="FFFFFF"/>
                <w:lang w:val="en-US" w:eastAsia="zh-CN"/>
              </w:rPr>
              <w:t>企业注册或统一社会信用代码</w:t>
            </w:r>
          </w:p>
        </w:tc>
        <w:tc>
          <w:tcPr>
            <w:tcW w:w="1410" w:type="dxa"/>
            <w:vAlign w:val="center"/>
          </w:tcPr>
          <w:p>
            <w:pPr>
              <w:jc w:val="center"/>
              <w:rPr>
                <w:rStyle w:val="3"/>
                <w:rFonts w:hint="default" w:ascii="宋体" w:hAnsi="宋体" w:eastAsia="宋体" w:cs="宋体"/>
                <w:b w:val="0"/>
                <w:bCs/>
                <w:i w:val="0"/>
                <w:caps w:val="0"/>
                <w:color w:val="333333"/>
                <w:spacing w:val="0"/>
                <w:sz w:val="21"/>
                <w:szCs w:val="21"/>
                <w:shd w:val="clear" w:fill="FFFFFF"/>
                <w:lang w:val="en-US" w:eastAsia="zh-CN"/>
              </w:rPr>
            </w:pPr>
            <w:r>
              <w:rPr>
                <w:rStyle w:val="3"/>
                <w:rFonts w:hint="default" w:ascii="宋体" w:hAnsi="宋体" w:eastAsia="宋体" w:cs="宋体"/>
                <w:b w:val="0"/>
                <w:bCs/>
                <w:i w:val="0"/>
                <w:caps w:val="0"/>
                <w:color w:val="333333"/>
                <w:spacing w:val="0"/>
                <w:sz w:val="24"/>
                <w:szCs w:val="24"/>
                <w:shd w:val="clear" w:fill="FFFFFF"/>
                <w:lang w:val="en-US" w:eastAsia="zh-CN"/>
              </w:rPr>
              <w:t>抽查时间</w:t>
            </w:r>
          </w:p>
        </w:tc>
        <w:tc>
          <w:tcPr>
            <w:tcW w:w="3930" w:type="dxa"/>
            <w:vAlign w:val="center"/>
          </w:tcPr>
          <w:p>
            <w:pPr>
              <w:jc w:val="center"/>
              <w:rPr>
                <w:rStyle w:val="3"/>
                <w:rFonts w:hint="default" w:ascii="宋体" w:hAnsi="宋体" w:eastAsia="宋体" w:cs="宋体"/>
                <w:b w:val="0"/>
                <w:bCs/>
                <w:i w:val="0"/>
                <w:caps w:val="0"/>
                <w:color w:val="333333"/>
                <w:spacing w:val="0"/>
                <w:sz w:val="21"/>
                <w:szCs w:val="21"/>
                <w:shd w:val="clear" w:fill="FFFFFF"/>
                <w:lang w:val="en-US" w:eastAsia="zh-CN"/>
              </w:rPr>
            </w:pPr>
            <w:r>
              <w:rPr>
                <w:rStyle w:val="3"/>
                <w:rFonts w:hint="default" w:ascii="宋体" w:hAnsi="宋体" w:eastAsia="宋体" w:cs="宋体"/>
                <w:b w:val="0"/>
                <w:bCs/>
                <w:i w:val="0"/>
                <w:caps w:val="0"/>
                <w:color w:val="333333"/>
                <w:spacing w:val="0"/>
                <w:sz w:val="24"/>
                <w:szCs w:val="24"/>
                <w:shd w:val="clear" w:fill="FFFFFF"/>
                <w:lang w:val="en-US" w:eastAsia="zh-CN"/>
              </w:rPr>
              <w:t>抽查项目及内容</w:t>
            </w:r>
          </w:p>
        </w:tc>
        <w:tc>
          <w:tcPr>
            <w:tcW w:w="4185" w:type="dxa"/>
            <w:vAlign w:val="center"/>
          </w:tcPr>
          <w:p>
            <w:pPr>
              <w:jc w:val="center"/>
              <w:rPr>
                <w:rStyle w:val="3"/>
                <w:rFonts w:hint="default" w:ascii="宋体" w:hAnsi="宋体" w:eastAsia="宋体" w:cs="宋体"/>
                <w:b w:val="0"/>
                <w:bCs/>
                <w:i w:val="0"/>
                <w:caps w:val="0"/>
                <w:color w:val="333333"/>
                <w:spacing w:val="0"/>
                <w:sz w:val="21"/>
                <w:szCs w:val="21"/>
                <w:shd w:val="clear" w:fill="FFFFFF"/>
                <w:lang w:val="en-US" w:eastAsia="zh-CN"/>
              </w:rPr>
            </w:pPr>
            <w:r>
              <w:rPr>
                <w:rStyle w:val="3"/>
                <w:rFonts w:hint="default" w:ascii="宋体" w:hAnsi="宋体" w:eastAsia="宋体" w:cs="宋体"/>
                <w:b w:val="0"/>
                <w:bCs/>
                <w:i w:val="0"/>
                <w:caps w:val="0"/>
                <w:color w:val="333333"/>
                <w:spacing w:val="0"/>
                <w:sz w:val="24"/>
                <w:szCs w:val="24"/>
                <w:shd w:val="clear" w:fill="FFFFFF"/>
                <w:lang w:val="en-US" w:eastAsia="zh-CN"/>
              </w:rPr>
              <w:t>抽查结果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08" w:hRule="atLeast"/>
        </w:trPr>
        <w:tc>
          <w:tcPr>
            <w:tcW w:w="858" w:type="dxa"/>
            <w:vAlign w:val="center"/>
          </w:tcPr>
          <w:p>
            <w:pPr>
              <w:jc w:val="center"/>
              <w:rPr>
                <w:rStyle w:val="3"/>
                <w:rFonts w:hint="default" w:ascii="宋体" w:hAnsi="宋体" w:eastAsia="宋体" w:cs="宋体"/>
                <w:b w:val="0"/>
                <w:bCs/>
                <w:i w:val="0"/>
                <w:caps w:val="0"/>
                <w:color w:val="333333"/>
                <w:spacing w:val="0"/>
                <w:sz w:val="21"/>
                <w:szCs w:val="21"/>
                <w:shd w:val="clear" w:fill="FFFFFF"/>
                <w:lang w:val="en-US" w:eastAsia="zh-CN"/>
              </w:rPr>
            </w:pPr>
            <w:r>
              <w:rPr>
                <w:rFonts w:hint="default" w:ascii="Times New Roman" w:hAnsi="Times New Roman" w:eastAsia="仿宋_GB2312" w:cs="Times New Roman"/>
                <w:b w:val="0"/>
                <w:bCs w:val="0"/>
                <w:sz w:val="28"/>
                <w:szCs w:val="28"/>
                <w:vertAlign w:val="baseline"/>
                <w:lang w:val="en-US" w:eastAsia="zh-CN"/>
              </w:rPr>
              <w:t>2</w:t>
            </w:r>
          </w:p>
        </w:tc>
        <w:tc>
          <w:tcPr>
            <w:tcW w:w="927" w:type="dxa"/>
            <w:vAlign w:val="center"/>
          </w:tcPr>
          <w:p>
            <w:pPr>
              <w:rPr>
                <w:rStyle w:val="3"/>
                <w:rFonts w:hint="default" w:ascii="宋体" w:hAnsi="宋体" w:eastAsia="宋体" w:cs="宋体"/>
                <w:b w:val="0"/>
                <w:bCs/>
                <w:i w:val="0"/>
                <w:caps w:val="0"/>
                <w:color w:val="333333"/>
                <w:spacing w:val="0"/>
                <w:sz w:val="21"/>
                <w:szCs w:val="21"/>
                <w:shd w:val="clear" w:fill="FFFFFF"/>
                <w:lang w:val="en-US" w:eastAsia="zh-CN"/>
              </w:rPr>
            </w:pPr>
            <w:r>
              <w:rPr>
                <w:rStyle w:val="3"/>
                <w:rFonts w:hint="default" w:ascii="宋体" w:hAnsi="宋体" w:eastAsia="宋体" w:cs="宋体"/>
                <w:b w:val="0"/>
                <w:bCs/>
                <w:i w:val="0"/>
                <w:caps w:val="0"/>
                <w:color w:val="333333"/>
                <w:spacing w:val="0"/>
                <w:sz w:val="21"/>
                <w:szCs w:val="21"/>
                <w:shd w:val="clear" w:fill="FFFFFF"/>
                <w:lang w:val="en-US" w:eastAsia="zh-CN"/>
              </w:rPr>
              <w:t>云南省水利厅</w:t>
            </w:r>
          </w:p>
        </w:tc>
        <w:tc>
          <w:tcPr>
            <w:tcW w:w="1590" w:type="dxa"/>
            <w:vAlign w:val="center"/>
          </w:tcPr>
          <w:p>
            <w:pPr>
              <w:rPr>
                <w:rStyle w:val="3"/>
                <w:rFonts w:hint="eastAsia" w:ascii="宋体" w:hAnsi="宋体" w:eastAsia="宋体" w:cs="宋体"/>
                <w:b w:val="0"/>
                <w:bCs/>
                <w:i w:val="0"/>
                <w:caps w:val="0"/>
                <w:color w:val="333333"/>
                <w:spacing w:val="0"/>
                <w:sz w:val="21"/>
                <w:szCs w:val="21"/>
                <w:shd w:val="clear" w:fill="FFFFFF"/>
                <w:lang w:val="en-US" w:eastAsia="zh-CN"/>
              </w:rPr>
            </w:pPr>
            <w:r>
              <w:rPr>
                <w:rFonts w:hint="eastAsia" w:asciiTheme="majorEastAsia" w:hAnsiTheme="majorEastAsia" w:eastAsiaTheme="majorEastAsia" w:cstheme="majorEastAsia"/>
                <w:b w:val="0"/>
                <w:i w:val="0"/>
                <w:caps w:val="0"/>
                <w:color w:val="000000"/>
                <w:spacing w:val="0"/>
                <w:sz w:val="21"/>
                <w:szCs w:val="21"/>
                <w:shd w:val="clear" w:fill="FFFFFF"/>
                <w:lang w:eastAsia="zh-CN"/>
              </w:rPr>
              <w:t>中国石化销售</w:t>
            </w:r>
            <w:r>
              <w:rPr>
                <w:rFonts w:hint="eastAsia" w:asciiTheme="majorEastAsia" w:hAnsiTheme="majorEastAsia" w:eastAsiaTheme="majorEastAsia" w:cstheme="majorEastAsia"/>
                <w:b w:val="0"/>
                <w:i w:val="0"/>
                <w:caps w:val="0"/>
                <w:color w:val="000000"/>
                <w:spacing w:val="0"/>
                <w:sz w:val="21"/>
                <w:szCs w:val="21"/>
                <w:shd w:val="clear" w:fill="FFFFFF"/>
              </w:rPr>
              <w:t>有限公司</w:t>
            </w:r>
            <w:r>
              <w:rPr>
                <w:rFonts w:hint="eastAsia" w:asciiTheme="majorEastAsia" w:hAnsiTheme="majorEastAsia" w:eastAsiaTheme="majorEastAsia" w:cstheme="majorEastAsia"/>
                <w:b w:val="0"/>
                <w:i w:val="0"/>
                <w:caps w:val="0"/>
                <w:color w:val="000000"/>
                <w:spacing w:val="0"/>
                <w:sz w:val="21"/>
                <w:szCs w:val="21"/>
                <w:shd w:val="clear" w:fill="FFFFFF"/>
                <w:lang w:eastAsia="zh-CN"/>
              </w:rPr>
              <w:t>华南分公司（昆明—玉溪成品油管道工程项目）</w:t>
            </w:r>
          </w:p>
        </w:tc>
        <w:tc>
          <w:tcPr>
            <w:tcW w:w="1755" w:type="dxa"/>
            <w:vAlign w:val="center"/>
          </w:tcPr>
          <w:p>
            <w:pPr>
              <w:rPr>
                <w:rStyle w:val="3"/>
                <w:rFonts w:hint="default" w:ascii="宋体" w:hAnsi="宋体" w:eastAsia="宋体" w:cs="宋体"/>
                <w:b w:val="0"/>
                <w:bCs/>
                <w:i w:val="0"/>
                <w:caps w:val="0"/>
                <w:color w:val="333333"/>
                <w:spacing w:val="0"/>
                <w:sz w:val="21"/>
                <w:szCs w:val="21"/>
                <w:shd w:val="clear" w:fill="FFFFFF"/>
                <w:lang w:val="en-US" w:eastAsia="zh-CN"/>
              </w:rPr>
            </w:pPr>
            <w:r>
              <w:rPr>
                <w:rStyle w:val="3"/>
                <w:rFonts w:hint="default" w:ascii="宋体" w:hAnsi="宋体" w:eastAsia="宋体" w:cs="宋体"/>
                <w:b w:val="0"/>
                <w:bCs/>
                <w:i w:val="0"/>
                <w:caps w:val="0"/>
                <w:color w:val="333333"/>
                <w:spacing w:val="0"/>
                <w:sz w:val="21"/>
                <w:szCs w:val="21"/>
                <w:shd w:val="clear" w:fill="FFFFFF"/>
                <w:lang w:val="en-US" w:eastAsia="zh-CN"/>
              </w:rPr>
              <w:t>91</w:t>
            </w:r>
            <w:r>
              <w:rPr>
                <w:rStyle w:val="3"/>
                <w:rFonts w:hint="eastAsia" w:ascii="宋体" w:hAnsi="宋体" w:eastAsia="宋体" w:cs="宋体"/>
                <w:b w:val="0"/>
                <w:bCs/>
                <w:i w:val="0"/>
                <w:caps w:val="0"/>
                <w:color w:val="333333"/>
                <w:spacing w:val="0"/>
                <w:sz w:val="21"/>
                <w:szCs w:val="21"/>
                <w:shd w:val="clear" w:fill="FFFFFF"/>
                <w:lang w:val="en-US" w:eastAsia="zh-CN"/>
              </w:rPr>
              <w:t>4401017955248865</w:t>
            </w:r>
          </w:p>
        </w:tc>
        <w:tc>
          <w:tcPr>
            <w:tcW w:w="1410" w:type="dxa"/>
            <w:vAlign w:val="center"/>
          </w:tcPr>
          <w:p>
            <w:pPr>
              <w:rPr>
                <w:rStyle w:val="3"/>
                <w:rFonts w:hint="default" w:ascii="宋体" w:hAnsi="宋体" w:eastAsia="宋体" w:cs="宋体"/>
                <w:b w:val="0"/>
                <w:bCs/>
                <w:i w:val="0"/>
                <w:caps w:val="0"/>
                <w:color w:val="333333"/>
                <w:spacing w:val="0"/>
                <w:sz w:val="21"/>
                <w:szCs w:val="21"/>
                <w:shd w:val="clear" w:fill="FFFFFF"/>
                <w:lang w:val="en-US" w:eastAsia="zh-CN"/>
              </w:rPr>
            </w:pPr>
            <w:r>
              <w:rPr>
                <w:rStyle w:val="3"/>
                <w:rFonts w:hint="default" w:ascii="宋体" w:hAnsi="宋体" w:eastAsia="宋体" w:cs="宋体"/>
                <w:b w:val="0"/>
                <w:bCs/>
                <w:i w:val="0"/>
                <w:caps w:val="0"/>
                <w:color w:val="333333"/>
                <w:spacing w:val="0"/>
                <w:sz w:val="21"/>
                <w:szCs w:val="21"/>
                <w:shd w:val="clear" w:fill="FFFFFF"/>
                <w:lang w:val="en-US" w:eastAsia="zh-CN"/>
              </w:rPr>
              <w:t>201</w:t>
            </w:r>
            <w:r>
              <w:rPr>
                <w:rStyle w:val="3"/>
                <w:rFonts w:hint="eastAsia" w:ascii="宋体" w:hAnsi="宋体" w:eastAsia="宋体" w:cs="宋体"/>
                <w:b w:val="0"/>
                <w:bCs/>
                <w:i w:val="0"/>
                <w:caps w:val="0"/>
                <w:color w:val="333333"/>
                <w:spacing w:val="0"/>
                <w:sz w:val="21"/>
                <w:szCs w:val="21"/>
                <w:shd w:val="clear" w:fill="FFFFFF"/>
                <w:lang w:val="en-US" w:eastAsia="zh-CN"/>
              </w:rPr>
              <w:t>7</w:t>
            </w:r>
            <w:r>
              <w:rPr>
                <w:rStyle w:val="3"/>
                <w:rFonts w:hint="default" w:ascii="宋体" w:hAnsi="宋体" w:eastAsia="宋体" w:cs="宋体"/>
                <w:b w:val="0"/>
                <w:bCs/>
                <w:i w:val="0"/>
                <w:caps w:val="0"/>
                <w:color w:val="333333"/>
                <w:spacing w:val="0"/>
                <w:sz w:val="21"/>
                <w:szCs w:val="21"/>
                <w:shd w:val="clear" w:fill="FFFFFF"/>
                <w:lang w:val="en-US" w:eastAsia="zh-CN"/>
              </w:rPr>
              <w:t>年</w:t>
            </w:r>
            <w:r>
              <w:rPr>
                <w:rStyle w:val="3"/>
                <w:rFonts w:hint="eastAsia" w:ascii="宋体" w:hAnsi="宋体" w:eastAsia="宋体" w:cs="宋体"/>
                <w:b w:val="0"/>
                <w:bCs/>
                <w:i w:val="0"/>
                <w:caps w:val="0"/>
                <w:color w:val="333333"/>
                <w:spacing w:val="0"/>
                <w:sz w:val="21"/>
                <w:szCs w:val="21"/>
                <w:shd w:val="clear" w:fill="FFFFFF"/>
                <w:lang w:val="en-US" w:eastAsia="zh-CN"/>
              </w:rPr>
              <w:t>11</w:t>
            </w:r>
            <w:r>
              <w:rPr>
                <w:rStyle w:val="3"/>
                <w:rFonts w:hint="default" w:ascii="宋体" w:hAnsi="宋体" w:eastAsia="宋体" w:cs="宋体"/>
                <w:b w:val="0"/>
                <w:bCs/>
                <w:i w:val="0"/>
                <w:caps w:val="0"/>
                <w:color w:val="333333"/>
                <w:spacing w:val="0"/>
                <w:sz w:val="21"/>
                <w:szCs w:val="21"/>
                <w:shd w:val="clear" w:fill="FFFFFF"/>
                <w:lang w:val="en-US" w:eastAsia="zh-CN"/>
              </w:rPr>
              <w:t>月1</w:t>
            </w:r>
            <w:r>
              <w:rPr>
                <w:rStyle w:val="3"/>
                <w:rFonts w:hint="eastAsia" w:ascii="宋体" w:hAnsi="宋体" w:eastAsia="宋体" w:cs="宋体"/>
                <w:b w:val="0"/>
                <w:bCs/>
                <w:i w:val="0"/>
                <w:caps w:val="0"/>
                <w:color w:val="333333"/>
                <w:spacing w:val="0"/>
                <w:sz w:val="21"/>
                <w:szCs w:val="21"/>
                <w:shd w:val="clear" w:fill="FFFFFF"/>
                <w:lang w:val="en-US" w:eastAsia="zh-CN"/>
              </w:rPr>
              <w:t>3</w:t>
            </w:r>
            <w:r>
              <w:rPr>
                <w:rStyle w:val="3"/>
                <w:rFonts w:hint="default" w:ascii="宋体" w:hAnsi="宋体" w:eastAsia="宋体" w:cs="宋体"/>
                <w:b w:val="0"/>
                <w:bCs/>
                <w:i w:val="0"/>
                <w:caps w:val="0"/>
                <w:color w:val="333333"/>
                <w:spacing w:val="0"/>
                <w:sz w:val="21"/>
                <w:szCs w:val="21"/>
                <w:shd w:val="clear" w:fill="FFFFFF"/>
                <w:lang w:val="en-US" w:eastAsia="zh-CN"/>
              </w:rPr>
              <w:t>日</w:t>
            </w:r>
          </w:p>
        </w:tc>
        <w:tc>
          <w:tcPr>
            <w:tcW w:w="3930" w:type="dxa"/>
            <w:vAlign w:val="top"/>
          </w:tcPr>
          <w:p>
            <w:pPr>
              <w:rPr>
                <w:rStyle w:val="3"/>
                <w:rFonts w:hint="default" w:ascii="Times New Roman" w:hAnsi="Times New Roman" w:eastAsia="仿宋_GB2312" w:cs="Times New Roman"/>
                <w:i w:val="0"/>
                <w:caps w:val="0"/>
                <w:color w:val="333333"/>
                <w:spacing w:val="0"/>
                <w:sz w:val="21"/>
                <w:szCs w:val="21"/>
                <w:shd w:val="clear" w:fill="FFFFFF"/>
                <w:lang w:val="en-US" w:eastAsia="zh-CN"/>
              </w:rPr>
            </w:pPr>
            <w:r>
              <w:rPr>
                <w:rStyle w:val="3"/>
                <w:rFonts w:hint="default" w:ascii="Times New Roman" w:hAnsi="Times New Roman" w:eastAsia="仿宋_GB2312" w:cs="Times New Roman"/>
                <w:i w:val="0"/>
                <w:caps w:val="0"/>
                <w:color w:val="333333"/>
                <w:spacing w:val="0"/>
                <w:sz w:val="21"/>
                <w:szCs w:val="21"/>
                <w:shd w:val="clear" w:fill="FFFFFF"/>
                <w:lang w:val="en-US" w:eastAsia="zh-CN"/>
              </w:rPr>
              <w:t xml:space="preserve">   </w:t>
            </w:r>
          </w:p>
          <w:p>
            <w:pPr>
              <w:ind w:firstLine="422" w:firstLineChars="200"/>
              <w:rPr>
                <w:rStyle w:val="3"/>
                <w:rFonts w:hint="eastAsia" w:ascii="宋体" w:hAnsi="宋体" w:eastAsia="宋体" w:cs="宋体"/>
                <w:b w:val="0"/>
                <w:bCs/>
                <w:i w:val="0"/>
                <w:caps w:val="0"/>
                <w:color w:val="333333"/>
                <w:spacing w:val="0"/>
                <w:sz w:val="21"/>
                <w:szCs w:val="21"/>
                <w:shd w:val="clear" w:fill="FFFFFF"/>
              </w:rPr>
            </w:pPr>
            <w:r>
              <w:rPr>
                <w:rStyle w:val="3"/>
                <w:rFonts w:hint="eastAsia" w:ascii="宋体" w:hAnsi="宋体" w:eastAsia="宋体" w:cs="宋体"/>
                <w:i w:val="0"/>
                <w:caps w:val="0"/>
                <w:color w:val="333333"/>
                <w:spacing w:val="0"/>
                <w:sz w:val="21"/>
                <w:szCs w:val="21"/>
                <w:shd w:val="clear" w:fill="FFFFFF"/>
                <w:lang w:val="en-US" w:eastAsia="zh-CN"/>
              </w:rPr>
              <w:t>抽查项目：</w:t>
            </w:r>
            <w:r>
              <w:rPr>
                <w:rFonts w:hint="eastAsia" w:asciiTheme="majorEastAsia" w:hAnsiTheme="majorEastAsia" w:eastAsiaTheme="majorEastAsia" w:cstheme="majorEastAsia"/>
                <w:b w:val="0"/>
                <w:i w:val="0"/>
                <w:caps w:val="0"/>
                <w:color w:val="000000"/>
                <w:spacing w:val="0"/>
                <w:sz w:val="21"/>
                <w:szCs w:val="21"/>
                <w:shd w:val="clear" w:fill="FFFFFF"/>
              </w:rPr>
              <w:t>对</w:t>
            </w:r>
            <w:r>
              <w:rPr>
                <w:rFonts w:hint="eastAsia" w:asciiTheme="majorEastAsia" w:hAnsiTheme="majorEastAsia" w:eastAsiaTheme="majorEastAsia" w:cstheme="majorEastAsia"/>
                <w:b w:val="0"/>
                <w:i w:val="0"/>
                <w:caps w:val="0"/>
                <w:color w:val="000000"/>
                <w:spacing w:val="0"/>
                <w:sz w:val="21"/>
                <w:szCs w:val="21"/>
                <w:shd w:val="clear" w:fill="FFFFFF"/>
                <w:lang w:eastAsia="zh-CN"/>
              </w:rPr>
              <w:t>被</w:t>
            </w:r>
            <w:r>
              <w:rPr>
                <w:rFonts w:hint="eastAsia" w:asciiTheme="majorEastAsia" w:hAnsiTheme="majorEastAsia" w:eastAsiaTheme="majorEastAsia" w:cstheme="majorEastAsia"/>
                <w:b w:val="0"/>
                <w:i w:val="0"/>
                <w:caps w:val="0"/>
                <w:color w:val="000000"/>
                <w:spacing w:val="0"/>
                <w:sz w:val="21"/>
                <w:szCs w:val="21"/>
                <w:shd w:val="clear" w:fill="FFFFFF"/>
              </w:rPr>
              <w:t>许可</w:t>
            </w:r>
            <w:r>
              <w:rPr>
                <w:rFonts w:hint="eastAsia" w:asciiTheme="majorEastAsia" w:hAnsiTheme="majorEastAsia" w:eastAsiaTheme="majorEastAsia" w:cstheme="majorEastAsia"/>
                <w:b w:val="0"/>
                <w:i w:val="0"/>
                <w:caps w:val="0"/>
                <w:color w:val="000000"/>
                <w:spacing w:val="0"/>
                <w:sz w:val="21"/>
                <w:szCs w:val="21"/>
                <w:shd w:val="clear" w:fill="FFFFFF"/>
                <w:lang w:eastAsia="zh-CN"/>
              </w:rPr>
              <w:t>人从事水行政许可事项活动</w:t>
            </w:r>
            <w:r>
              <w:rPr>
                <w:rFonts w:hint="eastAsia" w:asciiTheme="majorEastAsia" w:hAnsiTheme="majorEastAsia" w:eastAsiaTheme="majorEastAsia" w:cstheme="majorEastAsia"/>
                <w:b w:val="0"/>
                <w:i w:val="0"/>
                <w:caps w:val="0"/>
                <w:color w:val="000000"/>
                <w:spacing w:val="0"/>
                <w:sz w:val="21"/>
                <w:szCs w:val="21"/>
                <w:shd w:val="clear" w:fill="FFFFFF"/>
              </w:rPr>
              <w:t>和</w:t>
            </w:r>
            <w:r>
              <w:rPr>
                <w:rFonts w:hint="eastAsia" w:asciiTheme="majorEastAsia" w:hAnsiTheme="majorEastAsia" w:eastAsiaTheme="majorEastAsia" w:cstheme="majorEastAsia"/>
                <w:b w:val="0"/>
                <w:i w:val="0"/>
                <w:caps w:val="0"/>
                <w:color w:val="000000"/>
                <w:spacing w:val="0"/>
                <w:sz w:val="21"/>
                <w:szCs w:val="21"/>
                <w:shd w:val="clear" w:fill="FFFFFF"/>
                <w:lang w:eastAsia="zh-CN"/>
              </w:rPr>
              <w:t>对行政相对人执行水法律法规</w:t>
            </w:r>
            <w:r>
              <w:rPr>
                <w:rFonts w:hint="eastAsia" w:asciiTheme="majorEastAsia" w:hAnsiTheme="majorEastAsia" w:eastAsiaTheme="majorEastAsia" w:cstheme="majorEastAsia"/>
                <w:b w:val="0"/>
                <w:i w:val="0"/>
                <w:caps w:val="0"/>
                <w:color w:val="000000"/>
                <w:spacing w:val="0"/>
                <w:sz w:val="21"/>
                <w:szCs w:val="21"/>
                <w:shd w:val="clear" w:fill="FFFFFF"/>
              </w:rPr>
              <w:t>情况</w:t>
            </w:r>
            <w:r>
              <w:rPr>
                <w:rStyle w:val="3"/>
                <w:rFonts w:hint="eastAsia" w:ascii="宋体" w:hAnsi="宋体" w:eastAsia="宋体" w:cs="宋体"/>
                <w:b w:val="0"/>
                <w:bCs/>
                <w:i w:val="0"/>
                <w:caps w:val="0"/>
                <w:color w:val="333333"/>
                <w:spacing w:val="0"/>
                <w:sz w:val="21"/>
                <w:szCs w:val="21"/>
                <w:shd w:val="clear" w:fill="FFFFFF"/>
              </w:rPr>
              <w:t>的抽查</w:t>
            </w:r>
            <w:r>
              <w:rPr>
                <w:rStyle w:val="3"/>
                <w:rFonts w:hint="eastAsia" w:ascii="宋体" w:hAnsi="宋体" w:eastAsia="宋体" w:cs="宋体"/>
                <w:b w:val="0"/>
                <w:bCs/>
                <w:i w:val="0"/>
                <w:caps w:val="0"/>
                <w:color w:val="333333"/>
                <w:spacing w:val="0"/>
                <w:sz w:val="21"/>
                <w:szCs w:val="21"/>
                <w:shd w:val="clear" w:fill="FFFFFF"/>
                <w:lang w:eastAsia="zh-CN"/>
              </w:rPr>
              <w:t>。</w:t>
            </w:r>
          </w:p>
          <w:p>
            <w:pPr>
              <w:ind w:firstLine="421"/>
              <w:rPr>
                <w:rStyle w:val="3"/>
                <w:rFonts w:hint="eastAsia" w:ascii="宋体" w:hAnsi="宋体" w:eastAsia="宋体" w:cs="宋体"/>
                <w:i w:val="0"/>
                <w:caps w:val="0"/>
                <w:color w:val="333333"/>
                <w:spacing w:val="0"/>
                <w:sz w:val="21"/>
                <w:szCs w:val="21"/>
                <w:shd w:val="clear" w:fill="FFFFFF"/>
                <w:lang w:val="en-US" w:eastAsia="zh-CN"/>
              </w:rPr>
            </w:pPr>
            <w:r>
              <w:rPr>
                <w:rStyle w:val="3"/>
                <w:rFonts w:hint="eastAsia" w:ascii="宋体" w:hAnsi="宋体" w:eastAsia="宋体" w:cs="宋体"/>
                <w:i w:val="0"/>
                <w:caps w:val="0"/>
                <w:color w:val="333333"/>
                <w:spacing w:val="0"/>
                <w:sz w:val="21"/>
                <w:szCs w:val="21"/>
                <w:shd w:val="clear" w:fill="FFFFFF"/>
                <w:lang w:val="en-US" w:eastAsia="zh-CN"/>
              </w:rPr>
              <w:t>抽查内容：</w:t>
            </w:r>
          </w:p>
          <w:p>
            <w:pPr>
              <w:ind w:firstLine="420"/>
              <w:rPr>
                <w:rFonts w:hint="eastAsia" w:asciiTheme="majorEastAsia" w:hAnsiTheme="majorEastAsia" w:eastAsiaTheme="majorEastAsia" w:cstheme="majorEastAsia"/>
                <w:sz w:val="21"/>
                <w:szCs w:val="21"/>
                <w:lang w:eastAsia="zh-CN"/>
              </w:rPr>
            </w:pPr>
            <w:r>
              <w:rPr>
                <w:rStyle w:val="3"/>
                <w:rFonts w:hint="eastAsia" w:ascii="宋体" w:hAnsi="宋体" w:eastAsia="宋体" w:cs="宋体"/>
                <w:b w:val="0"/>
                <w:bCs/>
                <w:i w:val="0"/>
                <w:caps w:val="0"/>
                <w:color w:val="333333"/>
                <w:spacing w:val="0"/>
                <w:sz w:val="21"/>
                <w:szCs w:val="21"/>
                <w:shd w:val="clear" w:fill="FFFFFF"/>
                <w:lang w:val="en-US" w:eastAsia="zh-CN"/>
              </w:rPr>
              <w:t>1.被许可人是否以</w:t>
            </w:r>
            <w:r>
              <w:rPr>
                <w:rFonts w:hint="eastAsia" w:asciiTheme="majorEastAsia" w:hAnsiTheme="majorEastAsia" w:eastAsiaTheme="majorEastAsia" w:cstheme="majorEastAsia"/>
                <w:sz w:val="21"/>
                <w:szCs w:val="21"/>
                <w:lang w:eastAsia="zh-CN"/>
              </w:rPr>
              <w:t>欺骗、贿赂等不正当手段取得水行政许可；被许可人是否涂改、倒卖、出租、出借行政许可证件，或者以其他形式非法转让行政许可、超越行政许可范围进行活动的、向负责监督检查的行政机关隐瞒有关情况、提供虚假材料或者拒绝提供反映其活动的真实材料；</w:t>
            </w:r>
          </w:p>
          <w:p>
            <w:pPr>
              <w:ind w:firstLine="420"/>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2.行政相对人是否存在违反水法律法规的行为。</w:t>
            </w:r>
          </w:p>
          <w:p>
            <w:pPr>
              <w:rPr>
                <w:rStyle w:val="3"/>
                <w:rFonts w:hint="default" w:ascii="宋体" w:hAnsi="宋体" w:eastAsia="宋体" w:cs="宋体"/>
                <w:b w:val="0"/>
                <w:bCs/>
                <w:i w:val="0"/>
                <w:caps w:val="0"/>
                <w:color w:val="333333"/>
                <w:spacing w:val="0"/>
                <w:sz w:val="21"/>
                <w:szCs w:val="21"/>
                <w:shd w:val="clear" w:fill="FFFFFF"/>
                <w:lang w:val="en-US" w:eastAsia="zh-CN"/>
              </w:rPr>
            </w:pPr>
          </w:p>
        </w:tc>
        <w:tc>
          <w:tcPr>
            <w:tcW w:w="4185" w:type="dxa"/>
            <w:vAlign w:val="center"/>
          </w:tcPr>
          <w:p>
            <w:pPr>
              <w:ind w:firstLine="422" w:firstLineChars="200"/>
              <w:jc w:val="both"/>
              <w:rPr>
                <w:rFonts w:hint="eastAsia" w:asciiTheme="majorEastAsia" w:hAnsiTheme="majorEastAsia" w:eastAsiaTheme="majorEastAsia" w:cstheme="majorEastAsia"/>
                <w:sz w:val="21"/>
                <w:szCs w:val="21"/>
              </w:rPr>
            </w:pPr>
            <w:r>
              <w:rPr>
                <w:rStyle w:val="3"/>
                <w:rFonts w:hint="eastAsia" w:ascii="宋体" w:hAnsi="宋体" w:eastAsia="宋体" w:cs="宋体"/>
                <w:b/>
                <w:bCs w:val="0"/>
                <w:i w:val="0"/>
                <w:caps w:val="0"/>
                <w:color w:val="333333"/>
                <w:spacing w:val="0"/>
                <w:sz w:val="21"/>
                <w:szCs w:val="21"/>
                <w:shd w:val="clear" w:fill="FFFFFF"/>
                <w:lang w:val="en-US" w:eastAsia="zh-CN"/>
              </w:rPr>
              <w:t>被许可人是否以</w:t>
            </w:r>
            <w:r>
              <w:rPr>
                <w:rFonts w:hint="eastAsia" w:asciiTheme="majorEastAsia" w:hAnsiTheme="majorEastAsia" w:eastAsiaTheme="majorEastAsia" w:cstheme="majorEastAsia"/>
                <w:b/>
                <w:bCs w:val="0"/>
                <w:sz w:val="21"/>
                <w:szCs w:val="21"/>
                <w:lang w:eastAsia="zh-CN"/>
              </w:rPr>
              <w:t>欺骗、贿赂等不正当手段取得水行政许可等</w:t>
            </w:r>
            <w:r>
              <w:rPr>
                <w:rFonts w:hint="eastAsia" w:asciiTheme="majorEastAsia" w:hAnsiTheme="majorEastAsia" w:eastAsiaTheme="majorEastAsia" w:cstheme="majorEastAsia"/>
                <w:b/>
                <w:bCs/>
                <w:sz w:val="21"/>
                <w:szCs w:val="21"/>
              </w:rPr>
              <w:t>相关情况</w:t>
            </w:r>
            <w:r>
              <w:rPr>
                <w:rFonts w:hint="eastAsia" w:asciiTheme="majorEastAsia" w:hAnsiTheme="majorEastAsia" w:eastAsiaTheme="majorEastAsia" w:cstheme="majorEastAsia"/>
                <w:b/>
                <w:bCs/>
                <w:sz w:val="21"/>
                <w:szCs w:val="21"/>
                <w:lang w:eastAsia="zh-CN"/>
              </w:rPr>
              <w:t>：</w:t>
            </w:r>
            <w:r>
              <w:rPr>
                <w:rFonts w:hint="eastAsia" w:asciiTheme="majorEastAsia" w:hAnsiTheme="majorEastAsia" w:eastAsiaTheme="majorEastAsia" w:cstheme="majorEastAsia"/>
                <w:sz w:val="21"/>
                <w:szCs w:val="21"/>
                <w:lang w:eastAsia="zh-CN"/>
              </w:rPr>
              <w:t>未</w:t>
            </w:r>
            <w:r>
              <w:rPr>
                <w:rFonts w:hint="eastAsia" w:asciiTheme="majorEastAsia" w:hAnsiTheme="majorEastAsia" w:eastAsiaTheme="majorEastAsia" w:cstheme="majorEastAsia"/>
                <w:b w:val="0"/>
                <w:i w:val="0"/>
                <w:caps w:val="0"/>
                <w:color w:val="000000"/>
                <w:spacing w:val="0"/>
                <w:sz w:val="21"/>
                <w:szCs w:val="21"/>
                <w:shd w:val="clear" w:fill="FFFFFF"/>
              </w:rPr>
              <w:t>发现</w:t>
            </w:r>
            <w:r>
              <w:rPr>
                <w:rFonts w:hint="eastAsia" w:asciiTheme="majorEastAsia" w:hAnsiTheme="majorEastAsia" w:eastAsiaTheme="majorEastAsia" w:cstheme="majorEastAsia"/>
                <w:b w:val="0"/>
                <w:i w:val="0"/>
                <w:caps w:val="0"/>
                <w:color w:val="000000"/>
                <w:spacing w:val="0"/>
                <w:sz w:val="21"/>
                <w:szCs w:val="21"/>
                <w:shd w:val="clear" w:fill="FFFFFF"/>
                <w:lang w:eastAsia="zh-CN"/>
              </w:rPr>
              <w:t>中国石化销售</w:t>
            </w:r>
            <w:r>
              <w:rPr>
                <w:rFonts w:hint="eastAsia" w:asciiTheme="majorEastAsia" w:hAnsiTheme="majorEastAsia" w:eastAsiaTheme="majorEastAsia" w:cstheme="majorEastAsia"/>
                <w:b w:val="0"/>
                <w:i w:val="0"/>
                <w:caps w:val="0"/>
                <w:color w:val="000000"/>
                <w:spacing w:val="0"/>
                <w:sz w:val="21"/>
                <w:szCs w:val="21"/>
                <w:shd w:val="clear" w:fill="FFFFFF"/>
              </w:rPr>
              <w:t>有限公司</w:t>
            </w:r>
            <w:r>
              <w:rPr>
                <w:rFonts w:hint="eastAsia" w:asciiTheme="majorEastAsia" w:hAnsiTheme="majorEastAsia" w:eastAsiaTheme="majorEastAsia" w:cstheme="majorEastAsia"/>
                <w:b w:val="0"/>
                <w:i w:val="0"/>
                <w:caps w:val="0"/>
                <w:color w:val="000000"/>
                <w:spacing w:val="0"/>
                <w:sz w:val="21"/>
                <w:szCs w:val="21"/>
                <w:shd w:val="clear" w:fill="FFFFFF"/>
                <w:lang w:eastAsia="zh-CN"/>
              </w:rPr>
              <w:t>华南分公司（昆明—玉溪成品油管道工程项目）</w:t>
            </w:r>
            <w:r>
              <w:rPr>
                <w:rFonts w:hint="eastAsia" w:asciiTheme="majorEastAsia" w:hAnsiTheme="majorEastAsia" w:eastAsiaTheme="majorEastAsia" w:cstheme="majorEastAsia"/>
                <w:sz w:val="21"/>
                <w:szCs w:val="21"/>
                <w:lang w:eastAsia="zh-CN"/>
              </w:rPr>
              <w:t>有欺骗、贿赂等不正当手段取得水行政许可；有涂改、倒卖、出租、出借行政许可证件行为，或者以其他形式非法转让行政许可、超越行政许可范围的活动以及向负责监督检查的行政机关隐瞒有关情况、提供虚假材料或者拒绝提供反映其活动的情况</w:t>
            </w:r>
            <w:r>
              <w:rPr>
                <w:rFonts w:hint="eastAsia" w:asciiTheme="majorEastAsia" w:hAnsiTheme="majorEastAsia" w:eastAsiaTheme="majorEastAsia" w:cstheme="majorEastAsia"/>
                <w:b w:val="0"/>
                <w:i w:val="0"/>
                <w:caps w:val="0"/>
                <w:color w:val="000000"/>
                <w:spacing w:val="0"/>
                <w:sz w:val="21"/>
                <w:szCs w:val="21"/>
                <w:shd w:val="clear" w:fill="FFFFFF"/>
                <w:lang w:eastAsia="zh-CN"/>
              </w:rPr>
              <w:t>。</w:t>
            </w:r>
          </w:p>
          <w:p>
            <w:pPr>
              <w:ind w:firstLine="422" w:firstLineChars="200"/>
              <w:jc w:val="both"/>
              <w:rPr>
                <w:rFonts w:hint="eastAsia" w:asciiTheme="majorEastAsia" w:hAnsiTheme="majorEastAsia" w:eastAsiaTheme="majorEastAsia" w:cstheme="majorEastAsia"/>
                <w:b w:val="0"/>
                <w:i w:val="0"/>
                <w:caps w:val="0"/>
                <w:color w:val="000000"/>
                <w:spacing w:val="0"/>
                <w:sz w:val="21"/>
                <w:szCs w:val="21"/>
                <w:shd w:val="clear" w:fill="FFFFFF"/>
                <w:lang w:eastAsia="zh-CN"/>
              </w:rPr>
            </w:pPr>
            <w:r>
              <w:rPr>
                <w:rFonts w:hint="eastAsia" w:asciiTheme="majorEastAsia" w:hAnsiTheme="majorEastAsia" w:eastAsiaTheme="majorEastAsia" w:cstheme="majorEastAsia"/>
                <w:b/>
                <w:bCs/>
                <w:sz w:val="21"/>
                <w:szCs w:val="21"/>
                <w:lang w:val="en-US" w:eastAsia="zh-CN"/>
              </w:rPr>
              <w:t>违反水法律法规的相关情况：</w:t>
            </w:r>
            <w:r>
              <w:rPr>
                <w:rFonts w:hint="eastAsia" w:asciiTheme="majorEastAsia" w:hAnsiTheme="majorEastAsia" w:eastAsiaTheme="majorEastAsia" w:cstheme="majorEastAsia"/>
                <w:b w:val="0"/>
                <w:i w:val="0"/>
                <w:caps w:val="0"/>
                <w:color w:val="000000"/>
                <w:spacing w:val="0"/>
                <w:sz w:val="21"/>
                <w:szCs w:val="21"/>
                <w:shd w:val="clear" w:fill="FFFFFF"/>
                <w:lang w:eastAsia="zh-CN"/>
              </w:rPr>
              <w:t>中国石化销售</w:t>
            </w:r>
            <w:r>
              <w:rPr>
                <w:rFonts w:hint="eastAsia" w:asciiTheme="majorEastAsia" w:hAnsiTheme="majorEastAsia" w:eastAsiaTheme="majorEastAsia" w:cstheme="majorEastAsia"/>
                <w:b w:val="0"/>
                <w:i w:val="0"/>
                <w:caps w:val="0"/>
                <w:color w:val="000000"/>
                <w:spacing w:val="0"/>
                <w:sz w:val="21"/>
                <w:szCs w:val="21"/>
                <w:shd w:val="clear" w:fill="FFFFFF"/>
              </w:rPr>
              <w:t>有限公司</w:t>
            </w:r>
            <w:r>
              <w:rPr>
                <w:rFonts w:hint="eastAsia" w:asciiTheme="majorEastAsia" w:hAnsiTheme="majorEastAsia" w:eastAsiaTheme="majorEastAsia" w:cstheme="majorEastAsia"/>
                <w:b w:val="0"/>
                <w:i w:val="0"/>
                <w:caps w:val="0"/>
                <w:color w:val="000000"/>
                <w:spacing w:val="0"/>
                <w:sz w:val="21"/>
                <w:szCs w:val="21"/>
                <w:shd w:val="clear" w:fill="FFFFFF"/>
                <w:lang w:eastAsia="zh-CN"/>
              </w:rPr>
              <w:t>华南分公司（昆明—玉溪成品油管道工程项目）</w:t>
            </w:r>
            <w:r>
              <w:rPr>
                <w:rFonts w:hint="eastAsia" w:asciiTheme="majorEastAsia" w:hAnsiTheme="majorEastAsia" w:eastAsiaTheme="majorEastAsia" w:cstheme="majorEastAsia"/>
                <w:sz w:val="21"/>
                <w:szCs w:val="21"/>
                <w:lang w:eastAsia="zh-CN"/>
              </w:rPr>
              <w:t>存在水土保持方案变更以及河道管理范围内建设项目工程相关手续办理滞后之嫌</w:t>
            </w:r>
            <w:bookmarkStart w:id="0" w:name="_GoBack"/>
            <w:bookmarkEnd w:id="0"/>
            <w:r>
              <w:rPr>
                <w:rFonts w:hint="eastAsia" w:asciiTheme="majorEastAsia" w:hAnsiTheme="majorEastAsia" w:eastAsiaTheme="majorEastAsia" w:cstheme="majorEastAsia"/>
                <w:b w:val="0"/>
                <w:i w:val="0"/>
                <w:caps w:val="0"/>
                <w:color w:val="000000"/>
                <w:spacing w:val="0"/>
                <w:sz w:val="21"/>
                <w:szCs w:val="21"/>
                <w:shd w:val="clear" w:fill="FFFFFF"/>
              </w:rPr>
              <w:t>。</w:t>
            </w:r>
          </w:p>
          <w:p>
            <w:pPr>
              <w:jc w:val="both"/>
              <w:rPr>
                <w:rStyle w:val="3"/>
                <w:rFonts w:hint="default" w:ascii="宋体" w:hAnsi="宋体" w:eastAsia="宋体" w:cs="宋体"/>
                <w:b w:val="0"/>
                <w:bCs/>
                <w:i w:val="0"/>
                <w:caps w:val="0"/>
                <w:color w:val="333333"/>
                <w:spacing w:val="0"/>
                <w:sz w:val="21"/>
                <w:szCs w:val="21"/>
                <w:shd w:val="clear" w:fill="FFFFFF"/>
                <w:lang w:val="en-US" w:eastAsia="zh-CN"/>
              </w:rPr>
            </w:pPr>
          </w:p>
        </w:tc>
      </w:tr>
    </w:tbl>
    <w:p>
      <w:pPr>
        <w:rPr>
          <w:rFonts w:hint="eastAsia" w:ascii="仿宋_GB2312" w:hAnsi="仿宋_GB2312" w:eastAsia="仿宋_GB2312" w:cs="仿宋_GB2312"/>
          <w:b/>
          <w:bCs/>
          <w:sz w:val="21"/>
          <w:szCs w:val="21"/>
          <w:lang w:val="en-US" w:eastAsia="zh-CN"/>
        </w:rPr>
      </w:pPr>
    </w:p>
    <w:sectPr>
      <w:pgSz w:w="16783" w:h="11850" w:orient="landscape"/>
      <w:pgMar w:top="1519" w:right="1440" w:bottom="1519" w:left="1440"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9C3AE08-838B-453F-9103-1B26497E066E}"/>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embedRegular r:id="rId2" w:fontKey="{1B2C168F-4DA2-4FE8-BBDC-8C0322371FFE}"/>
  </w:font>
  <w:font w:name="楷体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embedRegular r:id="rId3" w:fontKey="{22238F7F-7573-4EB4-8587-174014E41F8B}"/>
  </w:font>
  <w:font w:name="Palatino Linotype">
    <w:panose1 w:val="02040502050505030304"/>
    <w:charset w:val="00"/>
    <w:family w:val="auto"/>
    <w:pitch w:val="default"/>
    <w:sig w:usb0="E0000287" w:usb1="40000013" w:usb2="00000000" w:usb3="00000000" w:csb0="2000019F" w:csb1="00000000"/>
  </w:font>
  <w:font w:name="Lucida Sans Unicode">
    <w:panose1 w:val="020B0602030504020204"/>
    <w:charset w:val="00"/>
    <w:family w:val="auto"/>
    <w:pitch w:val="default"/>
    <w:sig w:usb0="80001AFF" w:usb1="0000396B" w:usb2="00000000" w:usb3="00000000" w:csb0="200000BF" w:csb1="D7F70000"/>
  </w:font>
  <w:font w:name="Wingdings">
    <w:panose1 w:val="05000000000000000000"/>
    <w:charset w:val="00"/>
    <w:family w:val="auto"/>
    <w:pitch w:val="default"/>
    <w:sig w:usb0="00000000" w:usb1="00000000" w:usb2="00000000" w:usb3="00000000" w:csb0="80000000"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仿宋">
    <w:altName w:val="仿宋_GB2312"/>
    <w:panose1 w:val="02010609060101010101"/>
    <w:charset w:val="86"/>
    <w:family w:val="auto"/>
    <w:pitch w:val="default"/>
    <w:sig w:usb0="00000000" w:usb1="00000000" w:usb2="00000016" w:usb3="00000000" w:csb0="00040001" w:csb1="00000000"/>
  </w:font>
  <w:font w:name="方正小标宋_GBK">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方正仿宋_GBK">
    <w:altName w:val="微软雅黑"/>
    <w:panose1 w:val="00000000000000000000"/>
    <w:charset w:val="00"/>
    <w:family w:val="auto"/>
    <w:pitch w:val="default"/>
    <w:sig w:usb0="00000000" w:usb1="00000000" w:usb2="00000000" w:usb3="00000000" w:csb0="00000000" w:csb1="00000000"/>
  </w:font>
  <w:font w:name="方正黑体_GBK">
    <w:altName w:val="微软雅黑"/>
    <w:panose1 w:val="00000000000000000000"/>
    <w:charset w:val="00"/>
    <w:family w:val="auto"/>
    <w:pitch w:val="default"/>
    <w:sig w:usb0="00000000" w:usb1="00000000" w:usb2="00000000" w:usb3="00000000" w:csb0="00000000" w:csb1="00000000"/>
  </w:font>
  <w:font w:name="楷体">
    <w:altName w:val="楷体_GB2312"/>
    <w:panose1 w:val="02010609060101010101"/>
    <w:charset w:val="86"/>
    <w:family w:val="auto"/>
    <w:pitch w:val="default"/>
    <w:sig w:usb0="00000000" w:usb1="00000000" w:usb2="00000016" w:usb3="00000000" w:csb0="00040001" w:csb1="00000000"/>
  </w:font>
  <w:font w:name="新宋体">
    <w:panose1 w:val="02010609030101010101"/>
    <w:charset w:val="86"/>
    <w:family w:val="auto"/>
    <w:pitch w:val="default"/>
    <w:sig w:usb0="00000003" w:usb1="288F0000" w:usb2="00000006" w:usb3="00000000" w:csb0="00040001" w:csb1="00000000"/>
  </w:font>
  <w:font w:name="Arial Unicode MS">
    <w:altName w:val="宋体"/>
    <w:panose1 w:val="020B0604020202020204"/>
    <w:charset w:val="86"/>
    <w:family w:val="auto"/>
    <w:pitch w:val="default"/>
    <w:sig w:usb0="00000000" w:usb1="00000000" w:usb2="0000003F" w:usb3="00000000" w:csb0="603F01FF" w:csb1="FFFF0000"/>
  </w:font>
  <w:font w:name="Calibri Light">
    <w:panose1 w:val="020F0302020204030204"/>
    <w:charset w:val="00"/>
    <w:family w:val="auto"/>
    <w:pitch w:val="default"/>
    <w:sig w:usb0="A00002EF" w:usb1="4000207B" w:usb2="00000000" w:usb3="00000000" w:csb0="2000019F" w:csb1="00000000"/>
  </w:font>
  <w:font w:name="叶根友毛笔行书2.0版">
    <w:altName w:val="宋体"/>
    <w:panose1 w:val="02010601030101010101"/>
    <w:charset w:val="86"/>
    <w:family w:val="auto"/>
    <w:pitch w:val="default"/>
    <w:sig w:usb0="00000000" w:usb1="00000000" w:usb2="00000000" w:usb3="00000000" w:csb0="00040000" w:csb1="00000000"/>
  </w:font>
  <w:font w:name="Batang">
    <w:altName w:val="GulimChe"/>
    <w:panose1 w:val="02030600000101010101"/>
    <w:charset w:val="81"/>
    <w:family w:val="auto"/>
    <w:pitch w:val="default"/>
    <w:sig w:usb0="00000000" w:usb1="00000000" w:usb2="00000030" w:usb3="00000000" w:csb0="4008009F" w:csb1="DFD70000"/>
  </w:font>
  <w:font w:name="Dotum">
    <w:panose1 w:val="020B0600000101010101"/>
    <w:charset w:val="81"/>
    <w:family w:val="auto"/>
    <w:pitch w:val="default"/>
    <w:sig w:usb0="B00002AF" w:usb1="69D77CFB" w:usb2="00000030" w:usb3="00000000" w:csb0="4008009F" w:csb1="DFD70000"/>
  </w:font>
  <w:font w:name="DFKai-SB">
    <w:altName w:val="MingLiU"/>
    <w:panose1 w:val="03000509000000000000"/>
    <w:charset w:val="88"/>
    <w:family w:val="auto"/>
    <w:pitch w:val="default"/>
    <w:sig w:usb0="00000000" w:usb1="00000000" w:usb2="00000016" w:usb3="00000000" w:csb0="00100001" w:csb1="00000000"/>
  </w:font>
  <w:font w:name="BatangChe">
    <w:altName w:val="GulimChe"/>
    <w:panose1 w:val="02030609000101010101"/>
    <w:charset w:val="81"/>
    <w:family w:val="auto"/>
    <w:pitch w:val="default"/>
    <w:sig w:usb0="00000000" w:usb1="00000000" w:usb2="00000030" w:usb3="00000000" w:csb0="4008009F" w:csb1="DFD70000"/>
  </w:font>
  <w:font w:name="Gulim">
    <w:panose1 w:val="020B0600000101010101"/>
    <w:charset w:val="81"/>
    <w:family w:val="auto"/>
    <w:pitch w:val="default"/>
    <w:sig w:usb0="B00002AF" w:usb1="69D77CFB" w:usb2="00000030" w:usb3="00000000" w:csb0="4008009F" w:csb1="DFD70000"/>
  </w:font>
  <w:font w:name="DotumChe">
    <w:panose1 w:val="020B0609000101010101"/>
    <w:charset w:val="81"/>
    <w:family w:val="auto"/>
    <w:pitch w:val="default"/>
    <w:sig w:usb0="B00002AF" w:usb1="69D77CFB" w:usb2="00000030" w:usb3="00000000" w:csb0="4008009F" w:csb1="DFD70000"/>
  </w:font>
  <w:font w:name="Gungsuh">
    <w:altName w:val="GulimChe"/>
    <w:panose1 w:val="02030600000101010101"/>
    <w:charset w:val="81"/>
    <w:family w:val="auto"/>
    <w:pitch w:val="default"/>
    <w:sig w:usb0="00000000" w:usb1="00000000" w:usb2="00000030" w:usb3="00000000" w:csb0="4008009F" w:csb1="DFD70000"/>
  </w:font>
  <w:font w:name="GulimChe">
    <w:panose1 w:val="020B0609000101010101"/>
    <w:charset w:val="81"/>
    <w:family w:val="auto"/>
    <w:pitch w:val="default"/>
    <w:sig w:usb0="B00002AF" w:usb1="69D77CFB" w:usb2="00000030" w:usb3="00000000" w:csb0="4008009F" w:csb1="DFD70000"/>
  </w:font>
  <w:font w:name="MingLiU">
    <w:panose1 w:val="02020509000000000000"/>
    <w:charset w:val="88"/>
    <w:family w:val="auto"/>
    <w:pitch w:val="default"/>
    <w:sig w:usb0="A00002FF" w:usb1="28CFFCFA" w:usb2="00000016" w:usb3="00000000" w:csb0="00100001"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BB6A23"/>
    <w:rsid w:val="01587C5B"/>
    <w:rsid w:val="02821561"/>
    <w:rsid w:val="04E867E2"/>
    <w:rsid w:val="08F332A1"/>
    <w:rsid w:val="0F5B2DB7"/>
    <w:rsid w:val="120C09CB"/>
    <w:rsid w:val="147B00C2"/>
    <w:rsid w:val="1EBB6A23"/>
    <w:rsid w:val="206F4DA0"/>
    <w:rsid w:val="23DC3026"/>
    <w:rsid w:val="2D2518D2"/>
    <w:rsid w:val="2F264ED0"/>
    <w:rsid w:val="307E468F"/>
    <w:rsid w:val="316822E2"/>
    <w:rsid w:val="49C42F4D"/>
    <w:rsid w:val="4F6D7453"/>
    <w:rsid w:val="59E94ABA"/>
    <w:rsid w:val="5CAB04C4"/>
    <w:rsid w:val="5DBB3F50"/>
    <w:rsid w:val="5F4E7F07"/>
    <w:rsid w:val="682A66FC"/>
    <w:rsid w:val="6D07270D"/>
    <w:rsid w:val="6E556B7E"/>
    <w:rsid w:val="704F4996"/>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character" w:styleId="3">
    <w:name w:val="Strong"/>
    <w:basedOn w:val="2"/>
    <w:qFormat/>
    <w:uiPriority w:val="0"/>
    <w:rPr>
      <w:b/>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Office_10.8.0.6018_F1E327BC-269C-435d-A152-05C5408002CA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2016-12-28T02:31:00Z</dcterms:created>
  <dc:creator>Administrator</dc:creator>
  <cp:lastModifiedBy>黄屏</cp:lastModifiedBy>
  <cp:lastPrinted>2017-07-18T05:02:00Z</cp:lastPrinted>
  <dcterms:modified xsi:type="dcterms:W3CDTF">2017-11-27T02:29:53Z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2052-10.8.0.6018</vt:lpwstr>
  </property>
</Properties>
</file>